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9A15" w14:textId="72CCF3E6" w:rsidR="000525C8" w:rsidRPr="005E2C15" w:rsidRDefault="004A7DBC" w:rsidP="000525C8">
      <w:pPr>
        <w:ind w:right="-7"/>
        <w:jc w:val="both"/>
        <w:rPr>
          <w:rFonts w:ascii="Barlow" w:eastAsia="Calibri" w:hAnsi="Barlow" w:cs="Calibri"/>
          <w:b/>
          <w:color w:val="161636" w:themeColor="text1"/>
          <w:sz w:val="32"/>
          <w:szCs w:val="32"/>
        </w:rPr>
      </w:pPr>
      <w:r w:rsidRPr="004A7DBC">
        <w:rPr>
          <w:rFonts w:ascii="Barlow" w:eastAsia="Calibri" w:hAnsi="Barlow" w:cs="Calibri"/>
          <w:b/>
          <w:color w:val="161636" w:themeColor="text1"/>
          <w:sz w:val="32"/>
          <w:szCs w:val="32"/>
        </w:rPr>
        <w:t>Obras plásticas contemporáneas de primer nivel en</w:t>
      </w:r>
      <w:r w:rsidRPr="005E2C15">
        <w:rPr>
          <w:rFonts w:ascii="Barlow" w:eastAsia="Calibri" w:hAnsi="Barlow" w:cs="Calibri"/>
          <w:b/>
          <w:color w:val="161636" w:themeColor="text1"/>
          <w:sz w:val="32"/>
          <w:szCs w:val="32"/>
        </w:rPr>
        <w:t xml:space="preserve"> </w:t>
      </w:r>
      <w:r w:rsidR="00A958AD" w:rsidRPr="005E2C15">
        <w:rPr>
          <w:rFonts w:ascii="Barlow" w:eastAsia="Calibri" w:hAnsi="Barlow" w:cs="Calibri"/>
          <w:b/>
          <w:color w:val="161636" w:themeColor="text1"/>
          <w:sz w:val="32"/>
          <w:szCs w:val="32"/>
        </w:rPr>
        <w:t xml:space="preserve">Feriarte </w:t>
      </w:r>
      <w:r w:rsidR="00252FF3" w:rsidRPr="005E2C15">
        <w:rPr>
          <w:rFonts w:ascii="Barlow" w:eastAsia="Calibri" w:hAnsi="Barlow" w:cs="Calibri"/>
          <w:b/>
          <w:color w:val="161636" w:themeColor="text1"/>
          <w:sz w:val="32"/>
          <w:szCs w:val="32"/>
        </w:rPr>
        <w:t>2023</w:t>
      </w:r>
    </w:p>
    <w:p w14:paraId="337F5BC1" w14:textId="5549FB82" w:rsidR="004E4F4F" w:rsidRPr="005E2C15" w:rsidRDefault="004E4F4F" w:rsidP="004E4F4F">
      <w:pPr>
        <w:spacing w:line="276" w:lineRule="auto"/>
        <w:ind w:right="-7"/>
        <w:jc w:val="both"/>
        <w:rPr>
          <w:rFonts w:ascii="Barlow" w:eastAsia="Calibri" w:hAnsi="Barlow" w:cs="Calibri"/>
          <w:b/>
          <w:color w:val="161636" w:themeColor="text1"/>
          <w:sz w:val="32"/>
          <w:szCs w:val="32"/>
        </w:rPr>
      </w:pPr>
    </w:p>
    <w:p w14:paraId="2DE74EB1" w14:textId="4F68DF9C" w:rsidR="004A7DBC" w:rsidRDefault="00F42DB8" w:rsidP="004A7DBC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  <w:bookmarkStart w:id="0" w:name="_MailEndCompose"/>
      <w:bookmarkEnd w:id="0"/>
      <w:r w:rsidRPr="005E2C15">
        <w:rPr>
          <w:rFonts w:ascii="Barlow" w:hAnsi="Barlow" w:cs="Calibri"/>
          <w:b/>
          <w:color w:val="161636" w:themeColor="text1"/>
          <w:sz w:val="22"/>
          <w:szCs w:val="22"/>
        </w:rPr>
        <w:t xml:space="preserve">Madrid, </w:t>
      </w:r>
      <w:r w:rsidR="00704E4D">
        <w:rPr>
          <w:rFonts w:ascii="Barlow" w:hAnsi="Barlow" w:cs="Calibri"/>
          <w:b/>
          <w:color w:val="161636" w:themeColor="text1"/>
          <w:sz w:val="22"/>
          <w:szCs w:val="22"/>
        </w:rPr>
        <w:t>8 de noviembre</w:t>
      </w:r>
      <w:r w:rsidR="001D4596" w:rsidRPr="005E2C15">
        <w:rPr>
          <w:rFonts w:ascii="Barlow" w:hAnsi="Barlow" w:cs="Calibri"/>
          <w:b/>
          <w:color w:val="161636" w:themeColor="text1"/>
          <w:sz w:val="22"/>
          <w:szCs w:val="22"/>
        </w:rPr>
        <w:t xml:space="preserve"> de</w:t>
      </w:r>
      <w:r w:rsidR="0037018F" w:rsidRPr="005E2C15">
        <w:rPr>
          <w:rFonts w:ascii="Barlow" w:hAnsi="Barlow" w:cs="Calibri"/>
          <w:b/>
          <w:color w:val="161636" w:themeColor="text1"/>
          <w:sz w:val="22"/>
          <w:szCs w:val="22"/>
        </w:rPr>
        <w:t xml:space="preserve"> 2023</w:t>
      </w:r>
      <w:r w:rsidRPr="005E2C15">
        <w:rPr>
          <w:rFonts w:ascii="Barlow" w:hAnsi="Barlow" w:cs="Calibri"/>
          <w:bCs/>
          <w:color w:val="161636" w:themeColor="text1"/>
          <w:sz w:val="22"/>
          <w:szCs w:val="22"/>
        </w:rPr>
        <w:t xml:space="preserve">.- </w:t>
      </w:r>
      <w:r w:rsidR="004A7DBC" w:rsidRPr="004A7DBC">
        <w:rPr>
          <w:rFonts w:ascii="Barlow" w:hAnsi="Barlow" w:cs="Calibri"/>
          <w:bCs/>
          <w:color w:val="161636" w:themeColor="text1"/>
          <w:sz w:val="22"/>
          <w:szCs w:val="22"/>
        </w:rPr>
        <w:t xml:space="preserve">El </w:t>
      </w:r>
      <w:r w:rsidR="004A7DBC" w:rsidRPr="00576B1E">
        <w:rPr>
          <w:rFonts w:ascii="Barlow" w:hAnsi="Barlow" w:cs="Calibri"/>
          <w:b/>
          <w:color w:val="161636" w:themeColor="text1"/>
          <w:sz w:val="22"/>
          <w:szCs w:val="22"/>
        </w:rPr>
        <w:t>arte contemporáneo</w:t>
      </w:r>
      <w:r w:rsidR="004A7DBC" w:rsidRPr="004A7DBC">
        <w:rPr>
          <w:rFonts w:ascii="Barlow" w:hAnsi="Barlow" w:cs="Calibri"/>
          <w:bCs/>
          <w:color w:val="161636" w:themeColor="text1"/>
          <w:sz w:val="22"/>
          <w:szCs w:val="22"/>
        </w:rPr>
        <w:t xml:space="preserve"> </w:t>
      </w:r>
      <w:r w:rsidR="004A7DBC">
        <w:rPr>
          <w:rFonts w:ascii="Barlow" w:hAnsi="Barlow" w:cs="Calibri"/>
          <w:bCs/>
          <w:color w:val="161636" w:themeColor="text1"/>
          <w:sz w:val="22"/>
          <w:szCs w:val="22"/>
        </w:rPr>
        <w:t>volverá a representar uno</w:t>
      </w:r>
      <w:r w:rsidR="004A7DBC" w:rsidRPr="004A7DBC">
        <w:rPr>
          <w:rFonts w:ascii="Barlow" w:hAnsi="Barlow" w:cs="Calibri"/>
          <w:bCs/>
          <w:color w:val="161636" w:themeColor="text1"/>
          <w:sz w:val="22"/>
          <w:szCs w:val="22"/>
        </w:rPr>
        <w:t xml:space="preserve"> de los platos fuertes de </w:t>
      </w:r>
      <w:r w:rsidR="004A7DBC" w:rsidRPr="00576B1E">
        <w:rPr>
          <w:rFonts w:ascii="Barlow" w:hAnsi="Barlow" w:cs="Calibri"/>
          <w:b/>
          <w:color w:val="161636" w:themeColor="text1"/>
          <w:sz w:val="22"/>
          <w:szCs w:val="22"/>
        </w:rPr>
        <w:t>Feriarte 2023</w:t>
      </w:r>
      <w:r w:rsidR="004A7DBC">
        <w:rPr>
          <w:rFonts w:ascii="Barlow" w:hAnsi="Barlow" w:cs="Calibri"/>
          <w:bCs/>
          <w:color w:val="161636" w:themeColor="text1"/>
          <w:sz w:val="22"/>
          <w:szCs w:val="22"/>
        </w:rPr>
        <w:t xml:space="preserve">, que </w:t>
      </w:r>
      <w:r w:rsidR="004A7DBC" w:rsidRPr="00576B1E">
        <w:rPr>
          <w:rFonts w:ascii="Barlow" w:hAnsi="Barlow" w:cs="Calibri"/>
          <w:b/>
          <w:color w:val="161636" w:themeColor="text1"/>
          <w:sz w:val="22"/>
          <w:szCs w:val="22"/>
        </w:rPr>
        <w:t>se celebrará del 11 al 19 de noviembre en el pabellón 4 de IFEMA MADRID</w:t>
      </w:r>
      <w:r w:rsidR="004A7DBC">
        <w:rPr>
          <w:rFonts w:ascii="Barlow" w:hAnsi="Barlow" w:cs="Calibri"/>
          <w:bCs/>
          <w:color w:val="161636" w:themeColor="text1"/>
          <w:sz w:val="22"/>
          <w:szCs w:val="22"/>
        </w:rPr>
        <w:t xml:space="preserve">. Los amantes de la pintura y escultura tienen una </w:t>
      </w:r>
      <w:r w:rsidR="002E5F22">
        <w:rPr>
          <w:rFonts w:ascii="Barlow" w:hAnsi="Barlow" w:cs="Calibri"/>
          <w:bCs/>
          <w:color w:val="161636" w:themeColor="text1"/>
          <w:sz w:val="22"/>
          <w:szCs w:val="22"/>
        </w:rPr>
        <w:t xml:space="preserve">nueva cita con la vanguardia artística internacional más destacada. </w:t>
      </w:r>
    </w:p>
    <w:p w14:paraId="7ABD2BEB" w14:textId="77777777" w:rsidR="002E5F22" w:rsidRDefault="002E5F22" w:rsidP="004A7DBC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</w:p>
    <w:p w14:paraId="4A9050AD" w14:textId="2FD59761" w:rsidR="002E5F22" w:rsidRDefault="002E5F22" w:rsidP="000525C8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  <w:r w:rsidRPr="002E5F22">
        <w:rPr>
          <w:rFonts w:ascii="Barlow" w:hAnsi="Barlow" w:cs="Calibri"/>
          <w:bCs/>
          <w:color w:val="161636" w:themeColor="text1"/>
          <w:sz w:val="22"/>
          <w:szCs w:val="22"/>
        </w:rPr>
        <w:t xml:space="preserve">En esta ocasión, </w:t>
      </w:r>
      <w:r w:rsidRPr="002E5F22">
        <w:rPr>
          <w:rFonts w:ascii="Barlow" w:hAnsi="Barlow" w:cs="Calibri"/>
          <w:b/>
          <w:color w:val="161636" w:themeColor="text1"/>
          <w:sz w:val="22"/>
          <w:szCs w:val="22"/>
        </w:rPr>
        <w:t>Artelandia Galería de Arte</w:t>
      </w: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 propone obras de artistas como </w:t>
      </w:r>
      <w:r w:rsidRPr="002E5F22">
        <w:rPr>
          <w:rFonts w:ascii="Barlow" w:hAnsi="Barlow" w:cs="Calibri"/>
          <w:b/>
          <w:color w:val="161636" w:themeColor="text1"/>
          <w:sz w:val="22"/>
          <w:szCs w:val="22"/>
        </w:rPr>
        <w:t>André Butzer</w:t>
      </w: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 y </w:t>
      </w:r>
      <w:r w:rsidRPr="002E5F22">
        <w:rPr>
          <w:rFonts w:ascii="Barlow" w:hAnsi="Barlow" w:cs="Calibri"/>
          <w:b/>
          <w:color w:val="161636" w:themeColor="text1"/>
          <w:sz w:val="22"/>
          <w:szCs w:val="22"/>
        </w:rPr>
        <w:t>Jorge Galindo</w:t>
      </w: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, además de un bronce de </w:t>
      </w:r>
      <w:r w:rsidRPr="002E5F22">
        <w:rPr>
          <w:rFonts w:ascii="Barlow" w:hAnsi="Barlow" w:cs="Calibri"/>
          <w:b/>
          <w:color w:val="161636" w:themeColor="text1"/>
          <w:sz w:val="22"/>
          <w:szCs w:val="22"/>
        </w:rPr>
        <w:t>Jaume Plensa</w:t>
      </w: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, de 2021, entre muchas otras. </w:t>
      </w:r>
    </w:p>
    <w:p w14:paraId="68F96A22" w14:textId="77777777" w:rsidR="00B2620C" w:rsidRDefault="00B2620C" w:rsidP="000525C8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</w:p>
    <w:p w14:paraId="4F600013" w14:textId="3FA0E534" w:rsidR="00E278A7" w:rsidRPr="00E278A7" w:rsidRDefault="00E278A7" w:rsidP="00B2620C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Por su parte, un año más </w:t>
      </w:r>
      <w:r w:rsidR="00B2620C" w:rsidRPr="00B2620C">
        <w:rPr>
          <w:rFonts w:ascii="Barlow" w:hAnsi="Barlow" w:cs="Calibri"/>
          <w:b/>
          <w:color w:val="161636" w:themeColor="text1"/>
          <w:sz w:val="22"/>
          <w:szCs w:val="22"/>
        </w:rPr>
        <w:t xml:space="preserve">Carlos Teixidó </w:t>
      </w:r>
      <w:r w:rsidR="00B2620C" w:rsidRPr="00633DD7">
        <w:rPr>
          <w:rFonts w:ascii="Barlow" w:hAnsi="Barlow" w:cs="Calibri"/>
          <w:b/>
          <w:color w:val="161636" w:themeColor="text1"/>
          <w:sz w:val="22"/>
          <w:szCs w:val="22"/>
        </w:rPr>
        <w:t>Galería de Arte</w:t>
      </w: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 asiste a la feria con importantes piezas como una pintura de </w:t>
      </w:r>
      <w:r w:rsidR="00B2620C" w:rsidRPr="00E278A7">
        <w:rPr>
          <w:rFonts w:ascii="Barlow" w:hAnsi="Barlow" w:cs="Calibri"/>
          <w:b/>
          <w:color w:val="161636" w:themeColor="text1"/>
          <w:sz w:val="22"/>
          <w:szCs w:val="22"/>
        </w:rPr>
        <w:t>Celso Lagar</w:t>
      </w:r>
      <w:r w:rsidR="00A71596">
        <w:rPr>
          <w:rFonts w:ascii="Barlow" w:hAnsi="Barlow" w:cs="Calibri"/>
          <w:b/>
          <w:color w:val="161636" w:themeColor="text1"/>
          <w:sz w:val="22"/>
          <w:szCs w:val="22"/>
        </w:rPr>
        <w:t>,</w:t>
      </w:r>
      <w:r w:rsidR="00A71596" w:rsidRPr="00A71596">
        <w:t xml:space="preserve"> </w:t>
      </w:r>
      <w:r w:rsidR="00A71596" w:rsidRPr="00A71596">
        <w:rPr>
          <w:rFonts w:ascii="Barlow" w:hAnsi="Barlow" w:cs="Calibri"/>
          <w:bCs/>
          <w:i/>
          <w:iCs/>
          <w:color w:val="161636" w:themeColor="text1"/>
          <w:sz w:val="22"/>
          <w:szCs w:val="22"/>
        </w:rPr>
        <w:t>Maja</w:t>
      </w:r>
      <w:r w:rsidR="00A71596">
        <w:rPr>
          <w:rFonts w:ascii="Barlow" w:hAnsi="Barlow" w:cs="Calibri"/>
          <w:bCs/>
          <w:color w:val="161636" w:themeColor="text1"/>
          <w:sz w:val="22"/>
          <w:szCs w:val="22"/>
        </w:rPr>
        <w:t xml:space="preserve">, </w:t>
      </w:r>
      <w:r w:rsidR="00A71596" w:rsidRPr="00A71596">
        <w:rPr>
          <w:rFonts w:ascii="Barlow" w:hAnsi="Barlow" w:cs="Calibri"/>
          <w:bCs/>
          <w:color w:val="161636" w:themeColor="text1"/>
          <w:sz w:val="22"/>
          <w:szCs w:val="22"/>
        </w:rPr>
        <w:t>1936</w:t>
      </w:r>
      <w:r w:rsidR="00A71596">
        <w:rPr>
          <w:rFonts w:ascii="Barlow" w:hAnsi="Barlow" w:cs="Calibri"/>
          <w:bCs/>
          <w:color w:val="161636" w:themeColor="text1"/>
          <w:sz w:val="22"/>
          <w:szCs w:val="22"/>
        </w:rPr>
        <w:t>,</w:t>
      </w:r>
      <w:r w:rsidRPr="00E278A7">
        <w:rPr>
          <w:rFonts w:ascii="Barlow" w:hAnsi="Barlow" w:cs="Calibri"/>
          <w:bCs/>
          <w:color w:val="161636" w:themeColor="text1"/>
          <w:sz w:val="22"/>
          <w:szCs w:val="22"/>
        </w:rPr>
        <w:t xml:space="preserve"> o una escultura</w:t>
      </w:r>
      <w:r w:rsidR="00A71596">
        <w:rPr>
          <w:rFonts w:ascii="Barlow" w:hAnsi="Barlow" w:cs="Calibri"/>
          <w:bCs/>
          <w:color w:val="161636" w:themeColor="text1"/>
          <w:sz w:val="22"/>
          <w:szCs w:val="22"/>
        </w:rPr>
        <w:t xml:space="preserve"> de</w:t>
      </w:r>
      <w:r w:rsidRPr="00E278A7">
        <w:rPr>
          <w:rFonts w:ascii="Barlow" w:hAnsi="Barlow" w:cs="Calibri"/>
          <w:bCs/>
          <w:color w:val="161636" w:themeColor="text1"/>
          <w:sz w:val="22"/>
          <w:szCs w:val="22"/>
        </w:rPr>
        <w:t xml:space="preserve"> </w:t>
      </w:r>
      <w:r w:rsidRPr="00E278A7">
        <w:rPr>
          <w:rFonts w:ascii="Barlow" w:hAnsi="Barlow" w:cs="Calibri"/>
          <w:b/>
          <w:color w:val="161636" w:themeColor="text1"/>
          <w:sz w:val="22"/>
          <w:szCs w:val="22"/>
        </w:rPr>
        <w:t>Equipo 57</w:t>
      </w:r>
      <w:r w:rsidRPr="00E278A7">
        <w:rPr>
          <w:rFonts w:ascii="Barlow" w:hAnsi="Barlow" w:cs="Calibri"/>
          <w:bCs/>
          <w:color w:val="161636" w:themeColor="text1"/>
          <w:sz w:val="22"/>
          <w:szCs w:val="22"/>
        </w:rPr>
        <w:t>.</w:t>
      </w:r>
    </w:p>
    <w:p w14:paraId="7D2E3BA0" w14:textId="77777777" w:rsidR="002E5F22" w:rsidRDefault="002E5F22" w:rsidP="000525C8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</w:p>
    <w:p w14:paraId="2B311B4A" w14:textId="3302A789" w:rsidR="00B2620C" w:rsidRPr="002E5F22" w:rsidRDefault="002E5F22" w:rsidP="000525C8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La </w:t>
      </w:r>
      <w:r w:rsidRPr="002E5F22">
        <w:rPr>
          <w:rFonts w:ascii="Barlow" w:hAnsi="Barlow" w:cs="Calibri"/>
          <w:bCs/>
          <w:color w:val="161636" w:themeColor="text1"/>
          <w:sz w:val="22"/>
          <w:szCs w:val="22"/>
        </w:rPr>
        <w:t xml:space="preserve">Galería de Arte </w:t>
      </w:r>
      <w:r w:rsidRPr="00B2620C">
        <w:rPr>
          <w:rFonts w:ascii="Barlow" w:hAnsi="Barlow" w:cs="Calibri"/>
          <w:b/>
          <w:color w:val="161636" w:themeColor="text1"/>
          <w:sz w:val="22"/>
          <w:szCs w:val="22"/>
        </w:rPr>
        <w:t xml:space="preserve">CasaZóbel </w:t>
      </w:r>
      <w:r w:rsidRPr="002E5F22">
        <w:rPr>
          <w:rFonts w:ascii="Barlow" w:hAnsi="Barlow" w:cs="Calibri"/>
          <w:bCs/>
          <w:color w:val="161636" w:themeColor="text1"/>
          <w:sz w:val="22"/>
          <w:szCs w:val="22"/>
        </w:rPr>
        <w:t>consolida su trayectoria artística desde 2019 hasta el presente, apostando por la mejor pintura moderna y contemporánea.</w:t>
      </w: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 En la feria presenta </w:t>
      </w:r>
      <w:r w:rsidR="00B2620C">
        <w:rPr>
          <w:rFonts w:ascii="Barlow" w:hAnsi="Barlow" w:cs="Calibri"/>
          <w:bCs/>
          <w:color w:val="161636" w:themeColor="text1"/>
          <w:sz w:val="22"/>
          <w:szCs w:val="22"/>
        </w:rPr>
        <w:t xml:space="preserve">una amplia variedad de </w:t>
      </w:r>
      <w:r w:rsidR="00633DD7">
        <w:rPr>
          <w:rFonts w:ascii="Barlow" w:hAnsi="Barlow" w:cs="Calibri"/>
          <w:bCs/>
          <w:color w:val="161636" w:themeColor="text1"/>
          <w:sz w:val="22"/>
          <w:szCs w:val="22"/>
        </w:rPr>
        <w:t>obras</w:t>
      </w:r>
      <w:r w:rsidR="00B2620C">
        <w:rPr>
          <w:rFonts w:ascii="Barlow" w:hAnsi="Barlow" w:cs="Calibri"/>
          <w:bCs/>
          <w:color w:val="161636" w:themeColor="text1"/>
          <w:sz w:val="22"/>
          <w:szCs w:val="22"/>
        </w:rPr>
        <w:t>; desde</w:t>
      </w: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 </w:t>
      </w:r>
      <w:r w:rsidR="00B2620C" w:rsidRPr="00B2620C">
        <w:rPr>
          <w:rFonts w:ascii="Barlow" w:hAnsi="Barlow" w:cs="Calibri"/>
          <w:b/>
          <w:color w:val="161636" w:themeColor="text1"/>
          <w:sz w:val="22"/>
          <w:szCs w:val="22"/>
        </w:rPr>
        <w:t>Antonio Saura</w:t>
      </w:r>
      <w:r w:rsidR="00B2620C" w:rsidRPr="00B2620C">
        <w:rPr>
          <w:rFonts w:ascii="Barlow" w:hAnsi="Barlow" w:cs="Calibri"/>
          <w:bCs/>
          <w:color w:val="161636" w:themeColor="text1"/>
          <w:sz w:val="22"/>
          <w:szCs w:val="22"/>
        </w:rPr>
        <w:t xml:space="preserve"> y</w:t>
      </w:r>
      <w:r w:rsidR="00B2620C" w:rsidRPr="00B2620C">
        <w:rPr>
          <w:rFonts w:ascii="Barlow" w:hAnsi="Barlow" w:cs="Calibri"/>
          <w:b/>
          <w:color w:val="161636" w:themeColor="text1"/>
          <w:sz w:val="22"/>
          <w:szCs w:val="22"/>
        </w:rPr>
        <w:t xml:space="preserve"> Luis Feito</w:t>
      </w:r>
      <w:r w:rsidR="00B2620C">
        <w:rPr>
          <w:rFonts w:ascii="Barlow" w:hAnsi="Barlow" w:cs="Calibri"/>
          <w:bCs/>
          <w:color w:val="161636" w:themeColor="text1"/>
          <w:sz w:val="22"/>
          <w:szCs w:val="22"/>
        </w:rPr>
        <w:t xml:space="preserve">, a </w:t>
      </w:r>
      <w:r w:rsidR="00B2620C" w:rsidRPr="00B2620C">
        <w:rPr>
          <w:rFonts w:ascii="Barlow" w:hAnsi="Barlow" w:cs="Calibri"/>
          <w:b/>
          <w:color w:val="161636" w:themeColor="text1"/>
          <w:sz w:val="22"/>
          <w:szCs w:val="22"/>
        </w:rPr>
        <w:t xml:space="preserve">Emilio Grau Sala </w:t>
      </w:r>
      <w:r w:rsidR="00B2620C" w:rsidRPr="00B2620C">
        <w:rPr>
          <w:rFonts w:ascii="Barlow" w:hAnsi="Barlow" w:cs="Calibri"/>
          <w:bCs/>
          <w:color w:val="161636" w:themeColor="text1"/>
          <w:sz w:val="22"/>
          <w:szCs w:val="22"/>
        </w:rPr>
        <w:t>y</w:t>
      </w:r>
      <w:r w:rsidR="00B2620C" w:rsidRPr="00B2620C">
        <w:rPr>
          <w:rFonts w:ascii="Barlow" w:hAnsi="Barlow" w:cs="Calibri"/>
          <w:b/>
          <w:color w:val="161636" w:themeColor="text1"/>
          <w:sz w:val="22"/>
          <w:szCs w:val="22"/>
        </w:rPr>
        <w:t xml:space="preserve"> Scoltar</w:t>
      </w:r>
      <w:r w:rsidR="00B2620C">
        <w:rPr>
          <w:rFonts w:ascii="Barlow" w:hAnsi="Barlow" w:cs="Calibri"/>
          <w:bCs/>
          <w:color w:val="161636" w:themeColor="text1"/>
          <w:sz w:val="22"/>
          <w:szCs w:val="22"/>
        </w:rPr>
        <w:t>.</w:t>
      </w:r>
    </w:p>
    <w:p w14:paraId="1F5D7360" w14:textId="77777777" w:rsidR="002E5F22" w:rsidRDefault="002E5F22" w:rsidP="000525C8">
      <w:pPr>
        <w:ind w:right="-7"/>
        <w:jc w:val="both"/>
        <w:rPr>
          <w:rFonts w:ascii="Barlow" w:eastAsia="Calibri" w:hAnsi="Barlow" w:cs="Calibri"/>
          <w:bCs/>
          <w:color w:val="161636" w:themeColor="text1"/>
          <w:sz w:val="22"/>
          <w:szCs w:val="22"/>
        </w:rPr>
      </w:pPr>
    </w:p>
    <w:p w14:paraId="4B288381" w14:textId="2DBDB001" w:rsidR="0044271F" w:rsidRDefault="00D07ED1" w:rsidP="00C16063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  <w:r>
        <w:rPr>
          <w:rFonts w:ascii="Barlow" w:hAnsi="Barlow" w:cs="Calibri"/>
          <w:b/>
          <w:color w:val="161636" w:themeColor="text1"/>
          <w:sz w:val="22"/>
          <w:szCs w:val="22"/>
        </w:rPr>
        <w:t xml:space="preserve">Galería </w:t>
      </w:r>
      <w:r w:rsidR="00A71596" w:rsidRPr="00A71596">
        <w:rPr>
          <w:rFonts w:ascii="Barlow" w:hAnsi="Barlow" w:cs="Calibri"/>
          <w:b/>
          <w:color w:val="161636" w:themeColor="text1"/>
          <w:sz w:val="22"/>
          <w:szCs w:val="22"/>
        </w:rPr>
        <w:t>Aleseide</w:t>
      </w:r>
      <w:r w:rsidR="0044271F">
        <w:rPr>
          <w:rFonts w:ascii="Barlow" w:hAnsi="Barlow" w:cs="Calibri"/>
          <w:b/>
          <w:color w:val="161636" w:themeColor="text1"/>
          <w:sz w:val="22"/>
          <w:szCs w:val="22"/>
        </w:rPr>
        <w:t xml:space="preserve"> </w:t>
      </w:r>
      <w:r w:rsidR="0044271F" w:rsidRPr="00C16063">
        <w:rPr>
          <w:rFonts w:ascii="Barlow" w:hAnsi="Barlow" w:cs="Calibri"/>
          <w:bCs/>
          <w:color w:val="161636" w:themeColor="text1"/>
          <w:sz w:val="22"/>
          <w:szCs w:val="22"/>
        </w:rPr>
        <w:t>volverá a proponer escultura</w:t>
      </w:r>
      <w:r w:rsidR="00C16063" w:rsidRPr="00C16063">
        <w:rPr>
          <w:rFonts w:ascii="Barlow" w:hAnsi="Barlow" w:cs="Calibri"/>
          <w:bCs/>
          <w:color w:val="161636" w:themeColor="text1"/>
          <w:sz w:val="22"/>
          <w:szCs w:val="22"/>
        </w:rPr>
        <w:t xml:space="preserve"> española del s. XX y actual</w:t>
      </w:r>
      <w:r w:rsidR="00C16063">
        <w:rPr>
          <w:rFonts w:ascii="Barlow" w:hAnsi="Barlow" w:cs="Calibri"/>
          <w:bCs/>
          <w:color w:val="161636" w:themeColor="text1"/>
          <w:sz w:val="22"/>
          <w:szCs w:val="22"/>
        </w:rPr>
        <w:t xml:space="preserve"> como es el caso de</w:t>
      </w:r>
      <w:r w:rsidR="00C16063" w:rsidRPr="00C16063">
        <w:rPr>
          <w:rFonts w:ascii="Barlow" w:hAnsi="Barlow" w:cs="Calibri"/>
          <w:bCs/>
          <w:i/>
          <w:iCs/>
          <w:color w:val="161636" w:themeColor="text1"/>
          <w:sz w:val="22"/>
          <w:szCs w:val="22"/>
        </w:rPr>
        <w:t xml:space="preserve"> </w:t>
      </w:r>
      <w:r w:rsidR="00A307A5" w:rsidRPr="00C16063">
        <w:rPr>
          <w:rFonts w:ascii="Barlow" w:hAnsi="Barlow" w:cs="Calibri"/>
          <w:bCs/>
          <w:i/>
          <w:iCs/>
          <w:color w:val="161636" w:themeColor="text1"/>
          <w:sz w:val="22"/>
          <w:szCs w:val="22"/>
        </w:rPr>
        <w:t>Guitarra</w:t>
      </w:r>
      <w:r w:rsidR="00C16063">
        <w:rPr>
          <w:rFonts w:ascii="Barlow" w:hAnsi="Barlow" w:cs="Calibri"/>
          <w:bCs/>
          <w:color w:val="161636" w:themeColor="text1"/>
          <w:sz w:val="22"/>
          <w:szCs w:val="22"/>
        </w:rPr>
        <w:t xml:space="preserve">, una pieza del artista </w:t>
      </w:r>
      <w:r w:rsidR="00A307A5" w:rsidRPr="00C16063">
        <w:rPr>
          <w:rFonts w:ascii="Barlow" w:hAnsi="Barlow" w:cs="Calibri"/>
          <w:b/>
          <w:color w:val="161636" w:themeColor="text1"/>
          <w:sz w:val="22"/>
          <w:szCs w:val="22"/>
        </w:rPr>
        <w:t>Pablo Serrano</w:t>
      </w:r>
      <w:r w:rsidR="00C16063">
        <w:rPr>
          <w:rFonts w:ascii="Barlow" w:hAnsi="Barlow" w:cs="Calibri"/>
          <w:bCs/>
          <w:color w:val="161636" w:themeColor="text1"/>
          <w:sz w:val="22"/>
          <w:szCs w:val="22"/>
        </w:rPr>
        <w:t xml:space="preserve">, cofundador del grupo </w:t>
      </w:r>
      <w:r w:rsidR="00C16063" w:rsidRPr="00D07ED1">
        <w:rPr>
          <w:rFonts w:ascii="Barlow" w:hAnsi="Barlow" w:cs="Calibri"/>
          <w:b/>
          <w:color w:val="161636" w:themeColor="text1"/>
          <w:sz w:val="22"/>
          <w:szCs w:val="22"/>
        </w:rPr>
        <w:t>El paso</w:t>
      </w:r>
      <w:r w:rsidR="00C16063">
        <w:rPr>
          <w:rFonts w:ascii="Barlow" w:hAnsi="Barlow" w:cs="Calibri"/>
          <w:bCs/>
          <w:color w:val="161636" w:themeColor="text1"/>
          <w:sz w:val="22"/>
          <w:szCs w:val="22"/>
        </w:rPr>
        <w:t xml:space="preserve">. </w:t>
      </w:r>
    </w:p>
    <w:p w14:paraId="2267A429" w14:textId="77777777" w:rsidR="00D07ED1" w:rsidRDefault="00D07ED1" w:rsidP="00C16063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</w:p>
    <w:p w14:paraId="50ED5BF7" w14:textId="78B9C187" w:rsidR="00453606" w:rsidRDefault="00D07ED1" w:rsidP="00C16063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En el caso de la galería </w:t>
      </w:r>
      <w:r w:rsidRPr="00AA6406">
        <w:rPr>
          <w:rFonts w:ascii="Barlow" w:hAnsi="Barlow" w:cs="Calibri"/>
          <w:b/>
          <w:color w:val="161636" w:themeColor="text1"/>
          <w:sz w:val="22"/>
          <w:szCs w:val="22"/>
        </w:rPr>
        <w:t>Benlliure</w:t>
      </w: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, fundada en 1984 en Valencia, </w:t>
      </w:r>
      <w:r w:rsidR="00453606">
        <w:rPr>
          <w:rFonts w:ascii="Barlow" w:hAnsi="Barlow" w:cs="Calibri"/>
          <w:bCs/>
          <w:color w:val="161636" w:themeColor="text1"/>
          <w:sz w:val="22"/>
          <w:szCs w:val="22"/>
        </w:rPr>
        <w:t xml:space="preserve">apostará por una gran variedad de obras de diferentes creadores como es el caso de </w:t>
      </w:r>
      <w:r w:rsidR="00453606" w:rsidRPr="00453606">
        <w:rPr>
          <w:rFonts w:ascii="Barlow" w:hAnsi="Barlow" w:cs="Calibri"/>
          <w:bCs/>
          <w:i/>
          <w:iCs/>
          <w:color w:val="161636" w:themeColor="text1"/>
          <w:sz w:val="22"/>
          <w:szCs w:val="22"/>
        </w:rPr>
        <w:t>Passing By Lovers,</w:t>
      </w:r>
      <w:r w:rsidR="00453606" w:rsidRPr="00453606">
        <w:rPr>
          <w:rFonts w:ascii="Barlow" w:hAnsi="Barlow" w:cs="Calibri"/>
          <w:bCs/>
          <w:color w:val="161636" w:themeColor="text1"/>
          <w:sz w:val="22"/>
          <w:szCs w:val="22"/>
        </w:rPr>
        <w:t xml:space="preserve"> 2014</w:t>
      </w:r>
      <w:r w:rsidR="00453606">
        <w:rPr>
          <w:rFonts w:ascii="Barlow" w:hAnsi="Barlow" w:cs="Calibri"/>
          <w:bCs/>
          <w:color w:val="161636" w:themeColor="text1"/>
          <w:sz w:val="22"/>
          <w:szCs w:val="22"/>
        </w:rPr>
        <w:t xml:space="preserve">, de </w:t>
      </w:r>
      <w:r w:rsidR="00453606" w:rsidRPr="00453606">
        <w:rPr>
          <w:rFonts w:ascii="Barlow" w:hAnsi="Barlow" w:cs="Calibri"/>
          <w:b/>
          <w:color w:val="161636" w:themeColor="text1"/>
          <w:sz w:val="22"/>
          <w:szCs w:val="22"/>
        </w:rPr>
        <w:t>Juan Uslé</w:t>
      </w:r>
      <w:r w:rsidR="00453606">
        <w:rPr>
          <w:rFonts w:ascii="Barlow" w:hAnsi="Barlow" w:cs="Calibri"/>
          <w:bCs/>
          <w:color w:val="161636" w:themeColor="text1"/>
          <w:sz w:val="22"/>
          <w:szCs w:val="22"/>
        </w:rPr>
        <w:t xml:space="preserve">. </w:t>
      </w:r>
    </w:p>
    <w:p w14:paraId="0CEDD54D" w14:textId="77777777" w:rsidR="00A40683" w:rsidRDefault="00A40683" w:rsidP="00C16063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</w:p>
    <w:p w14:paraId="35A0E04F" w14:textId="555CCD74" w:rsidR="00A40683" w:rsidRDefault="00A40683" w:rsidP="00C16063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  <w:r w:rsidRPr="00A40683">
        <w:rPr>
          <w:rFonts w:ascii="Barlow" w:hAnsi="Barlow" w:cs="Calibri"/>
          <w:bCs/>
          <w:color w:val="161636" w:themeColor="text1"/>
          <w:sz w:val="22"/>
          <w:szCs w:val="22"/>
        </w:rPr>
        <w:t>E</w:t>
      </w:r>
      <w:r w:rsidRPr="00A40683">
        <w:rPr>
          <w:rFonts w:ascii="Barlow" w:hAnsi="Barlow" w:cs="Calibri"/>
          <w:bCs/>
          <w:color w:val="161636" w:themeColor="text1"/>
          <w:sz w:val="22"/>
          <w:szCs w:val="22"/>
        </w:rPr>
        <w:t>specializada en pintura y dibujo del siglo XIX y XX</w:t>
      </w: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, la Galería de Arte </w:t>
      </w:r>
      <w:r w:rsidRPr="00FF3AE9">
        <w:rPr>
          <w:rFonts w:ascii="Barlow" w:hAnsi="Barlow" w:cs="Calibri"/>
          <w:b/>
          <w:color w:val="161636" w:themeColor="text1"/>
          <w:sz w:val="22"/>
          <w:szCs w:val="22"/>
        </w:rPr>
        <w:t>David Cervelló</w:t>
      </w: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 </w:t>
      </w:r>
      <w:r w:rsidR="00FF3AE9">
        <w:rPr>
          <w:rFonts w:ascii="Barlow" w:hAnsi="Barlow" w:cs="Calibri"/>
          <w:bCs/>
          <w:color w:val="161636" w:themeColor="text1"/>
          <w:sz w:val="22"/>
          <w:szCs w:val="22"/>
        </w:rPr>
        <w:t xml:space="preserve">asistirá a Feriarte con interesantes piezas de </w:t>
      </w:r>
      <w:r w:rsidR="00FF3AE9" w:rsidRPr="00FF3AE9">
        <w:rPr>
          <w:rFonts w:ascii="Barlow" w:hAnsi="Barlow" w:cs="Calibri"/>
          <w:b/>
          <w:color w:val="161636" w:themeColor="text1"/>
          <w:sz w:val="22"/>
          <w:szCs w:val="22"/>
        </w:rPr>
        <w:t xml:space="preserve">Manolo Valdés, Juan Genovés, </w:t>
      </w:r>
      <w:r w:rsidR="00B834FF">
        <w:rPr>
          <w:rFonts w:ascii="Barlow" w:hAnsi="Barlow" w:cs="Calibri"/>
          <w:b/>
          <w:color w:val="161636" w:themeColor="text1"/>
          <w:sz w:val="22"/>
          <w:szCs w:val="22"/>
        </w:rPr>
        <w:t xml:space="preserve">Antoni Tàpies, </w:t>
      </w:r>
      <w:r w:rsidR="00FF3AE9" w:rsidRPr="00FF3AE9">
        <w:rPr>
          <w:rFonts w:ascii="Barlow" w:hAnsi="Barlow" w:cs="Calibri"/>
          <w:b/>
          <w:color w:val="161636" w:themeColor="text1"/>
          <w:sz w:val="22"/>
          <w:szCs w:val="22"/>
        </w:rPr>
        <w:t xml:space="preserve">Luis Feito, Joan Miró, </w:t>
      </w:r>
      <w:r w:rsidR="00B834FF">
        <w:rPr>
          <w:rFonts w:ascii="Barlow" w:hAnsi="Barlow" w:cs="Calibri"/>
          <w:b/>
          <w:color w:val="161636" w:themeColor="text1"/>
          <w:sz w:val="22"/>
          <w:szCs w:val="22"/>
        </w:rPr>
        <w:t xml:space="preserve">Calder, </w:t>
      </w:r>
      <w:r w:rsidR="00FF3AE9" w:rsidRPr="00FF3AE9">
        <w:rPr>
          <w:rFonts w:ascii="Barlow" w:hAnsi="Barlow" w:cs="Calibri"/>
          <w:b/>
          <w:color w:val="161636" w:themeColor="text1"/>
          <w:sz w:val="22"/>
          <w:szCs w:val="22"/>
        </w:rPr>
        <w:t xml:space="preserve">Sean Scully </w:t>
      </w:r>
      <w:r w:rsidR="00FF3AE9" w:rsidRPr="00FF3AE9">
        <w:rPr>
          <w:rFonts w:ascii="Barlow" w:hAnsi="Barlow" w:cs="Calibri"/>
          <w:bCs/>
          <w:color w:val="161636" w:themeColor="text1"/>
          <w:sz w:val="22"/>
          <w:szCs w:val="22"/>
        </w:rPr>
        <w:t>y</w:t>
      </w:r>
      <w:r w:rsidR="00FF3AE9" w:rsidRPr="00FF3AE9">
        <w:rPr>
          <w:rFonts w:ascii="Barlow" w:hAnsi="Barlow" w:cs="Calibri"/>
          <w:b/>
          <w:color w:val="161636" w:themeColor="text1"/>
          <w:sz w:val="22"/>
          <w:szCs w:val="22"/>
        </w:rPr>
        <w:t xml:space="preserve"> Serge Poliakoff,</w:t>
      </w:r>
      <w:r w:rsidR="00FF3AE9">
        <w:rPr>
          <w:rFonts w:ascii="Barlow" w:hAnsi="Barlow" w:cs="Calibri"/>
          <w:bCs/>
          <w:color w:val="161636" w:themeColor="text1"/>
          <w:sz w:val="22"/>
          <w:szCs w:val="22"/>
        </w:rPr>
        <w:t xml:space="preserve"> entre otros muchos. </w:t>
      </w:r>
    </w:p>
    <w:p w14:paraId="05B47C4F" w14:textId="77777777" w:rsidR="00A40683" w:rsidRDefault="00A40683" w:rsidP="00C16063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</w:p>
    <w:p w14:paraId="42D3421A" w14:textId="53D99F17" w:rsidR="005B2C2E" w:rsidRDefault="005B2C2E" w:rsidP="00C16063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La madrileña galería </w:t>
      </w:r>
      <w:r w:rsidRPr="005B2C2E">
        <w:rPr>
          <w:rFonts w:ascii="Barlow" w:hAnsi="Barlow" w:cs="Calibri"/>
          <w:b/>
          <w:color w:val="161636" w:themeColor="text1"/>
          <w:sz w:val="22"/>
          <w:szCs w:val="22"/>
        </w:rPr>
        <w:t>Del Cisne</w:t>
      </w:r>
      <w:r>
        <w:rPr>
          <w:rFonts w:ascii="Barlow" w:hAnsi="Barlow" w:cs="Calibri"/>
          <w:bCs/>
          <w:color w:val="161636" w:themeColor="text1"/>
          <w:sz w:val="22"/>
          <w:szCs w:val="22"/>
        </w:rPr>
        <w:t xml:space="preserve"> volverá a participar con arte moderno del siglo XX, como las vanguardias históricas y el arte contemporáneo del XXI, nacional o internacional. </w:t>
      </w:r>
      <w:r w:rsidR="00830FF1">
        <w:rPr>
          <w:rFonts w:ascii="Barlow" w:hAnsi="Barlow" w:cs="Calibri"/>
          <w:bCs/>
          <w:color w:val="161636" w:themeColor="text1"/>
          <w:sz w:val="22"/>
          <w:szCs w:val="22"/>
        </w:rPr>
        <w:t xml:space="preserve">Entre otras obras, presentará óleos del catalán </w:t>
      </w:r>
      <w:r w:rsidR="00830FF1" w:rsidRPr="00C321D7">
        <w:rPr>
          <w:rFonts w:ascii="Barlow" w:hAnsi="Barlow" w:cs="Calibri"/>
          <w:b/>
          <w:color w:val="161636" w:themeColor="text1"/>
          <w:sz w:val="22"/>
          <w:szCs w:val="22"/>
        </w:rPr>
        <w:t>Joan Hernández Pijuan</w:t>
      </w:r>
      <w:r w:rsidR="00C321D7">
        <w:rPr>
          <w:rFonts w:ascii="Barlow" w:hAnsi="Barlow" w:cs="Calibri"/>
          <w:bCs/>
          <w:color w:val="161636" w:themeColor="text1"/>
          <w:sz w:val="22"/>
          <w:szCs w:val="22"/>
        </w:rPr>
        <w:t xml:space="preserve">, así como de </w:t>
      </w:r>
      <w:r w:rsidR="00C321D7" w:rsidRPr="00C321D7">
        <w:rPr>
          <w:rFonts w:ascii="Barlow" w:hAnsi="Barlow" w:cs="Calibri"/>
          <w:b/>
          <w:color w:val="161636" w:themeColor="text1"/>
          <w:sz w:val="22"/>
          <w:szCs w:val="22"/>
        </w:rPr>
        <w:t>Óscar Domínguez.</w:t>
      </w:r>
      <w:r w:rsidR="00C321D7">
        <w:rPr>
          <w:rFonts w:ascii="Barlow" w:hAnsi="Barlow" w:cs="Calibri"/>
          <w:bCs/>
          <w:color w:val="161636" w:themeColor="text1"/>
          <w:sz w:val="22"/>
          <w:szCs w:val="22"/>
        </w:rPr>
        <w:t xml:space="preserve"> </w:t>
      </w:r>
    </w:p>
    <w:p w14:paraId="0E20D4CE" w14:textId="64E9A64E" w:rsidR="005B2C2E" w:rsidRDefault="005B2C2E" w:rsidP="00C16063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</w:p>
    <w:p w14:paraId="365233CA" w14:textId="304FDE9D" w:rsidR="00FB63B3" w:rsidRPr="00B346F0" w:rsidRDefault="00FB63B3" w:rsidP="00C16063">
      <w:pPr>
        <w:ind w:right="-7"/>
        <w:jc w:val="both"/>
        <w:rPr>
          <w:rFonts w:ascii="Barlow" w:hAnsi="Barlow"/>
          <w:b/>
          <w:bCs/>
          <w:color w:val="000000"/>
          <w:spacing w:val="8"/>
          <w:sz w:val="22"/>
          <w:szCs w:val="22"/>
          <w:shd w:val="clear" w:color="auto" w:fill="FFFFFF"/>
        </w:rPr>
      </w:pPr>
      <w:r w:rsidRPr="003B70C5">
        <w:rPr>
          <w:rFonts w:ascii="Barlow" w:hAnsi="Barlow" w:cs="Calibri"/>
          <w:bCs/>
          <w:color w:val="161636" w:themeColor="text1"/>
          <w:sz w:val="22"/>
          <w:szCs w:val="22"/>
        </w:rPr>
        <w:t xml:space="preserve">La </w:t>
      </w:r>
      <w:r w:rsidRPr="003B70C5">
        <w:rPr>
          <w:rFonts w:ascii="Barlow" w:hAnsi="Barlow" w:cs="Calibri"/>
          <w:b/>
          <w:color w:val="161636" w:themeColor="text1"/>
          <w:sz w:val="22"/>
          <w:szCs w:val="22"/>
        </w:rPr>
        <w:t>galería Hispánica</w:t>
      </w:r>
      <w:r w:rsidR="003B70C5" w:rsidRPr="003B70C5">
        <w:rPr>
          <w:rFonts w:ascii="Barlow" w:hAnsi="Barlow" w:cs="Calibri"/>
          <w:b/>
          <w:color w:val="161636" w:themeColor="text1"/>
          <w:sz w:val="22"/>
          <w:szCs w:val="22"/>
        </w:rPr>
        <w:t xml:space="preserve"> </w:t>
      </w:r>
      <w:r w:rsidRPr="003B70C5">
        <w:rPr>
          <w:rFonts w:ascii="Barlow" w:hAnsi="Barlow"/>
          <w:color w:val="000000"/>
          <w:spacing w:val="8"/>
          <w:sz w:val="22"/>
          <w:szCs w:val="22"/>
          <w:shd w:val="clear" w:color="auto" w:fill="FFFFFF"/>
        </w:rPr>
        <w:t>mantiene un fondo de Vanguardias Históricas, Escuelas de París y Madrid, Grupo El Paso, Dau al Set, etc, pero trabaja también con artistas actuales consolidados o media carrera</w:t>
      </w:r>
      <w:r w:rsidR="00B346F0">
        <w:rPr>
          <w:rFonts w:ascii="Barlow" w:hAnsi="Barlow"/>
          <w:color w:val="000000"/>
          <w:spacing w:val="8"/>
          <w:sz w:val="22"/>
          <w:szCs w:val="22"/>
          <w:shd w:val="clear" w:color="auto" w:fill="FFFFFF"/>
        </w:rPr>
        <w:t xml:space="preserve">. En la feria expondrá piezas de </w:t>
      </w:r>
      <w:r w:rsidR="00B346F0" w:rsidRPr="00B346F0">
        <w:rPr>
          <w:rFonts w:ascii="Barlow" w:hAnsi="Barlow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Xavier Mascaró </w:t>
      </w:r>
      <w:r w:rsidR="00B346F0" w:rsidRPr="00B346F0">
        <w:rPr>
          <w:rFonts w:ascii="Barlow" w:hAnsi="Barlow"/>
          <w:color w:val="000000"/>
          <w:spacing w:val="8"/>
          <w:sz w:val="22"/>
          <w:szCs w:val="22"/>
          <w:shd w:val="clear" w:color="auto" w:fill="FFFFFF"/>
        </w:rPr>
        <w:t>y</w:t>
      </w:r>
      <w:r w:rsidR="00B346F0" w:rsidRPr="00B346F0">
        <w:rPr>
          <w:rFonts w:ascii="Barlow" w:hAnsi="Barlow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 </w:t>
      </w:r>
      <w:r w:rsidR="00B346F0" w:rsidRPr="00B346F0">
        <w:rPr>
          <w:rFonts w:ascii="Barlow" w:hAnsi="Barlow"/>
          <w:b/>
          <w:bCs/>
          <w:color w:val="202124"/>
          <w:spacing w:val="3"/>
          <w:sz w:val="22"/>
          <w:szCs w:val="22"/>
          <w:shd w:val="clear" w:color="auto" w:fill="FFFFFF"/>
        </w:rPr>
        <w:t>Mel Bochner.</w:t>
      </w:r>
    </w:p>
    <w:p w14:paraId="42121B52" w14:textId="77777777" w:rsidR="00FB63B3" w:rsidRDefault="00FB63B3" w:rsidP="00C16063">
      <w:pPr>
        <w:ind w:right="-7"/>
        <w:jc w:val="both"/>
        <w:rPr>
          <w:rFonts w:ascii="Barlow" w:hAnsi="Barlow" w:cs="Calibri"/>
          <w:bCs/>
          <w:color w:val="161636" w:themeColor="text1"/>
          <w:sz w:val="22"/>
          <w:szCs w:val="22"/>
        </w:rPr>
      </w:pPr>
    </w:p>
    <w:p w14:paraId="207FE9CC" w14:textId="21E7BEA6" w:rsidR="00D07ED1" w:rsidRPr="00332FF8" w:rsidRDefault="00332FF8" w:rsidP="00C16063">
      <w:pPr>
        <w:ind w:right="-7"/>
        <w:jc w:val="both"/>
        <w:rPr>
          <w:rFonts w:ascii="Barlow" w:hAnsi="Barlow"/>
          <w:color w:val="000000"/>
          <w:spacing w:val="8"/>
          <w:sz w:val="22"/>
          <w:szCs w:val="22"/>
          <w:shd w:val="clear" w:color="auto" w:fill="FFFFFF"/>
        </w:rPr>
      </w:pPr>
      <w:r w:rsidRPr="00332FF8">
        <w:rPr>
          <w:rFonts w:ascii="Barlow" w:hAnsi="Barlow" w:cs="Calibri"/>
          <w:bCs/>
          <w:color w:val="161636" w:themeColor="text1"/>
          <w:sz w:val="22"/>
          <w:szCs w:val="22"/>
        </w:rPr>
        <w:t xml:space="preserve">También participa en Feriarte la galería catalana </w:t>
      </w:r>
      <w:r w:rsidRPr="00332FF8">
        <w:rPr>
          <w:rFonts w:ascii="Barlow" w:hAnsi="Barlow" w:cs="Calibri"/>
          <w:b/>
          <w:color w:val="161636" w:themeColor="text1"/>
          <w:sz w:val="22"/>
          <w:szCs w:val="22"/>
        </w:rPr>
        <w:t>J</w:t>
      </w:r>
      <w:r w:rsidR="00FB63B3" w:rsidRPr="00332FF8">
        <w:rPr>
          <w:rFonts w:ascii="Barlow" w:hAnsi="Barlow" w:cs="Calibri"/>
          <w:b/>
          <w:color w:val="161636" w:themeColor="text1"/>
          <w:sz w:val="22"/>
          <w:szCs w:val="22"/>
        </w:rPr>
        <w:t>ordi Pascual</w:t>
      </w:r>
      <w:r w:rsidRPr="00332FF8">
        <w:rPr>
          <w:rFonts w:ascii="Barlow" w:hAnsi="Barlow" w:cs="Calibri"/>
          <w:bCs/>
          <w:color w:val="161636" w:themeColor="text1"/>
          <w:sz w:val="22"/>
          <w:szCs w:val="22"/>
        </w:rPr>
        <w:t xml:space="preserve">, con obras de </w:t>
      </w:r>
      <w:r w:rsidRPr="00332FF8">
        <w:rPr>
          <w:rFonts w:ascii="Barlow" w:hAnsi="Barlow" w:cs="Calibri"/>
          <w:b/>
          <w:color w:val="161636" w:themeColor="text1"/>
          <w:sz w:val="22"/>
          <w:szCs w:val="22"/>
        </w:rPr>
        <w:t xml:space="preserve">Joan Miró, Antoni Tàpies </w:t>
      </w:r>
      <w:r w:rsidRPr="00332FF8">
        <w:rPr>
          <w:rFonts w:ascii="Barlow" w:hAnsi="Barlow" w:cs="Calibri"/>
          <w:bCs/>
          <w:color w:val="161636" w:themeColor="text1"/>
          <w:sz w:val="22"/>
          <w:szCs w:val="22"/>
        </w:rPr>
        <w:t>y</w:t>
      </w:r>
      <w:r w:rsidRPr="00332FF8">
        <w:rPr>
          <w:rFonts w:ascii="Barlow" w:hAnsi="Barlow" w:cs="Calibri"/>
          <w:b/>
          <w:color w:val="161636" w:themeColor="text1"/>
          <w:sz w:val="22"/>
          <w:szCs w:val="22"/>
        </w:rPr>
        <w:t xml:space="preserve"> Manolo Valdés</w:t>
      </w:r>
      <w:r w:rsidRPr="00332FF8">
        <w:rPr>
          <w:rFonts w:ascii="Barlow" w:hAnsi="Barlow" w:cs="Calibri"/>
          <w:bCs/>
          <w:color w:val="161636" w:themeColor="text1"/>
          <w:sz w:val="22"/>
          <w:szCs w:val="22"/>
        </w:rPr>
        <w:t xml:space="preserve">, entre otros maestros. Un espacio especializado </w:t>
      </w:r>
      <w:r w:rsidRPr="00332FF8">
        <w:rPr>
          <w:rFonts w:ascii="Barlow" w:hAnsi="Barlow"/>
          <w:color w:val="000000"/>
          <w:spacing w:val="8"/>
          <w:sz w:val="22"/>
          <w:szCs w:val="22"/>
          <w:shd w:val="clear" w:color="auto" w:fill="FFFFFF"/>
        </w:rPr>
        <w:t xml:space="preserve">en la pintura de artistas que formaron parte del periodo de las vanguardias históricas y </w:t>
      </w:r>
      <w:r w:rsidRPr="00332FF8">
        <w:rPr>
          <w:rFonts w:ascii="Barlow" w:hAnsi="Barlow"/>
          <w:color w:val="000000"/>
          <w:spacing w:val="8"/>
          <w:sz w:val="22"/>
          <w:szCs w:val="22"/>
          <w:shd w:val="clear" w:color="auto" w:fill="FFFFFF"/>
        </w:rPr>
        <w:lastRenderedPageBreak/>
        <w:t xml:space="preserve">de posguerra. </w:t>
      </w:r>
      <w:r>
        <w:rPr>
          <w:rFonts w:ascii="Barlow" w:hAnsi="Barlow"/>
          <w:color w:val="000000"/>
          <w:spacing w:val="8"/>
          <w:sz w:val="22"/>
          <w:szCs w:val="22"/>
          <w:shd w:val="clear" w:color="auto" w:fill="FFFFFF"/>
        </w:rPr>
        <w:t xml:space="preserve">Además, ofrece una </w:t>
      </w:r>
      <w:r w:rsidRPr="00332FF8">
        <w:rPr>
          <w:rFonts w:ascii="Barlow" w:hAnsi="Barlow"/>
          <w:color w:val="000000"/>
          <w:spacing w:val="8"/>
          <w:sz w:val="22"/>
          <w:szCs w:val="22"/>
          <w:shd w:val="clear" w:color="auto" w:fill="FFFFFF"/>
        </w:rPr>
        <w:t>segunda línea más actual, en la que promociona la pintura de artistas contemporáneos consagrados.</w:t>
      </w:r>
    </w:p>
    <w:p w14:paraId="5F074B69" w14:textId="77777777" w:rsidR="00332FF8" w:rsidRDefault="00332FF8" w:rsidP="00C16063">
      <w:pPr>
        <w:ind w:right="-7"/>
        <w:jc w:val="both"/>
        <w:rPr>
          <w:rFonts w:ascii="Barlow" w:hAnsi="Barlow"/>
          <w:color w:val="000000"/>
          <w:spacing w:val="8"/>
          <w:shd w:val="clear" w:color="auto" w:fill="FFFFFF"/>
        </w:rPr>
      </w:pPr>
    </w:p>
    <w:p w14:paraId="6EC9F345" w14:textId="5451C268" w:rsidR="00222FBA" w:rsidRPr="005F4BE7" w:rsidRDefault="00222FBA" w:rsidP="00C16063">
      <w:pPr>
        <w:ind w:right="-7"/>
        <w:jc w:val="both"/>
        <w:rPr>
          <w:rFonts w:ascii="Barlow" w:hAnsi="Barlow"/>
          <w:color w:val="000000"/>
          <w:spacing w:val="8"/>
          <w:sz w:val="22"/>
          <w:szCs w:val="22"/>
          <w:shd w:val="clear" w:color="auto" w:fill="FFFFFF"/>
        </w:rPr>
      </w:pPr>
      <w:r w:rsidRPr="005F4BE7">
        <w:rPr>
          <w:rFonts w:ascii="Barlow" w:hAnsi="Barlow"/>
          <w:color w:val="000000"/>
          <w:spacing w:val="8"/>
          <w:sz w:val="22"/>
          <w:szCs w:val="22"/>
          <w:shd w:val="clear" w:color="auto" w:fill="FFFFFF"/>
        </w:rPr>
        <w:t xml:space="preserve">Con una consolidada trayectoria artística, la galería </w:t>
      </w:r>
      <w:r w:rsidRPr="005F4BE7">
        <w:rPr>
          <w:rFonts w:ascii="Barlow" w:hAnsi="Barlow"/>
          <w:b/>
          <w:bCs/>
          <w:color w:val="000000"/>
          <w:spacing w:val="8"/>
          <w:sz w:val="22"/>
          <w:szCs w:val="22"/>
          <w:shd w:val="clear" w:color="auto" w:fill="FFFFFF"/>
        </w:rPr>
        <w:t>Jorge Alcolea</w:t>
      </w:r>
      <w:r w:rsidRPr="005F4BE7">
        <w:rPr>
          <w:rFonts w:ascii="Barlow" w:hAnsi="Barlow"/>
          <w:b/>
          <w:bCs/>
          <w:color w:val="000000"/>
          <w:spacing w:val="8"/>
          <w:sz w:val="22"/>
          <w:szCs w:val="22"/>
          <w:shd w:val="clear" w:color="auto" w:fill="FFFFFF"/>
        </w:rPr>
        <w:t xml:space="preserve"> </w:t>
      </w:r>
      <w:r w:rsidRPr="005F4BE7">
        <w:rPr>
          <w:rFonts w:ascii="Barlow" w:hAnsi="Barlow"/>
          <w:color w:val="000000"/>
          <w:spacing w:val="8"/>
          <w:sz w:val="22"/>
          <w:szCs w:val="22"/>
          <w:shd w:val="clear" w:color="auto" w:fill="FFFFFF"/>
        </w:rPr>
        <w:t>combina su apuesta por la pintura contemporánea con la conservación de antigüedades y Arte Moderno</w:t>
      </w:r>
      <w:r w:rsidRPr="005F4BE7">
        <w:rPr>
          <w:rFonts w:ascii="Barlow" w:hAnsi="Barlow"/>
          <w:color w:val="000000"/>
          <w:spacing w:val="8"/>
          <w:sz w:val="22"/>
          <w:szCs w:val="22"/>
          <w:shd w:val="clear" w:color="auto" w:fill="FFFFFF"/>
        </w:rPr>
        <w:t xml:space="preserve">. En esta ocasión, </w:t>
      </w:r>
      <w:r w:rsidR="00A43E79" w:rsidRPr="005F4BE7">
        <w:rPr>
          <w:rFonts w:ascii="Barlow" w:hAnsi="Barlow"/>
          <w:color w:val="000000"/>
          <w:spacing w:val="8"/>
          <w:sz w:val="22"/>
          <w:szCs w:val="22"/>
          <w:shd w:val="clear" w:color="auto" w:fill="FFFFFF"/>
        </w:rPr>
        <w:t xml:space="preserve">los artistas </w:t>
      </w:r>
      <w:r w:rsidR="00A43E79" w:rsidRPr="005F4BE7">
        <w:rPr>
          <w:rFonts w:ascii="Barlow" w:hAnsi="Barlow"/>
          <w:b/>
          <w:bCs/>
          <w:color w:val="202124"/>
          <w:spacing w:val="3"/>
          <w:sz w:val="22"/>
          <w:szCs w:val="22"/>
          <w:shd w:val="clear" w:color="auto" w:fill="FFFFFF"/>
        </w:rPr>
        <w:t>Matías Krahn</w:t>
      </w:r>
      <w:r w:rsidR="00A43E79" w:rsidRPr="005F4BE7">
        <w:rPr>
          <w:rFonts w:ascii="Barlow" w:hAnsi="Barlow"/>
          <w:b/>
          <w:bCs/>
          <w:color w:val="202124"/>
          <w:spacing w:val="3"/>
          <w:sz w:val="22"/>
          <w:szCs w:val="22"/>
          <w:shd w:val="clear" w:color="auto" w:fill="FFFFFF"/>
        </w:rPr>
        <w:t xml:space="preserve">, </w:t>
      </w:r>
      <w:r w:rsidR="00A43E79" w:rsidRPr="005F4BE7">
        <w:rPr>
          <w:rFonts w:ascii="Barlow" w:hAnsi="Barlow"/>
          <w:b/>
          <w:bCs/>
          <w:color w:val="202124"/>
          <w:spacing w:val="3"/>
          <w:sz w:val="22"/>
          <w:szCs w:val="22"/>
          <w:shd w:val="clear" w:color="auto" w:fill="FFFFFF"/>
        </w:rPr>
        <w:t>Isabel Ramoneda</w:t>
      </w:r>
      <w:r w:rsidR="005F4BE7" w:rsidRPr="005F4BE7">
        <w:rPr>
          <w:rFonts w:ascii="Barlow" w:hAnsi="Barlow"/>
          <w:color w:val="202124"/>
          <w:spacing w:val="3"/>
          <w:sz w:val="22"/>
          <w:szCs w:val="22"/>
          <w:shd w:val="clear" w:color="auto" w:fill="FFFFFF"/>
        </w:rPr>
        <w:t xml:space="preserve"> y</w:t>
      </w:r>
      <w:r w:rsidR="00A43E79" w:rsidRPr="005F4BE7">
        <w:rPr>
          <w:rFonts w:ascii="Barlow" w:hAnsi="Barlow"/>
          <w:b/>
          <w:bCs/>
          <w:color w:val="202124"/>
          <w:spacing w:val="3"/>
          <w:sz w:val="22"/>
          <w:szCs w:val="22"/>
          <w:shd w:val="clear" w:color="auto" w:fill="FFFFFF"/>
        </w:rPr>
        <w:t xml:space="preserve"> </w:t>
      </w:r>
      <w:r w:rsidR="00A43E79" w:rsidRPr="005F4BE7">
        <w:rPr>
          <w:rFonts w:ascii="Barlow" w:hAnsi="Barlow"/>
          <w:b/>
          <w:bCs/>
          <w:color w:val="202124"/>
          <w:spacing w:val="3"/>
          <w:sz w:val="22"/>
          <w:szCs w:val="22"/>
          <w:shd w:val="clear" w:color="auto" w:fill="FFFFFF"/>
        </w:rPr>
        <w:t>Fabio Colella</w:t>
      </w:r>
      <w:r w:rsidR="005F4BE7" w:rsidRPr="005F4BE7">
        <w:rPr>
          <w:rFonts w:ascii="Barlow" w:hAnsi="Barlow"/>
          <w:color w:val="202124"/>
          <w:spacing w:val="3"/>
          <w:sz w:val="22"/>
          <w:szCs w:val="22"/>
          <w:shd w:val="clear" w:color="auto" w:fill="FFFFFF"/>
        </w:rPr>
        <w:t xml:space="preserve">, entre otros, serán protagonistas en su stand en la feria. </w:t>
      </w:r>
    </w:p>
    <w:p w14:paraId="4DBA86CE" w14:textId="77777777" w:rsidR="00A43E79" w:rsidRDefault="00A43E79" w:rsidP="00C16063">
      <w:pPr>
        <w:ind w:right="-7"/>
        <w:jc w:val="both"/>
        <w:rPr>
          <w:rFonts w:ascii="Barlow" w:hAnsi="Barlow"/>
          <w:color w:val="000000"/>
          <w:spacing w:val="8"/>
          <w:sz w:val="22"/>
          <w:szCs w:val="22"/>
          <w:shd w:val="clear" w:color="auto" w:fill="FFFFFF"/>
        </w:rPr>
      </w:pPr>
    </w:p>
    <w:p w14:paraId="7593E2EE" w14:textId="4543614E" w:rsidR="000E609B" w:rsidRDefault="000E609B" w:rsidP="000E609B">
      <w:pPr>
        <w:ind w:right="-7"/>
        <w:jc w:val="both"/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</w:pPr>
      <w:r w:rsidRPr="009649E1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>Con una amplia trayectoria iniciada en 1977, la</w:t>
      </w:r>
      <w:r w:rsidR="00292F13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 </w:t>
      </w:r>
      <w:r w:rsidRPr="009649E1">
        <w:rPr>
          <w:rFonts w:ascii="Barlow" w:eastAsia="Times New Roman" w:hAnsi="Barlow" w:cs="Calibri"/>
          <w:b/>
          <w:bCs/>
          <w:color w:val="161636" w:themeColor="text1"/>
          <w:sz w:val="22"/>
          <w:szCs w:val="22"/>
          <w:lang w:eastAsia="es-ES"/>
        </w:rPr>
        <w:t>Galería Jorge Juan</w:t>
      </w:r>
      <w:r w:rsidRPr="009649E1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 es experta en las grandes firmas del arte español de los siglos XIX y XX. En esta ocasión, su espacio acogerá a creadores como</w:t>
      </w:r>
      <w:r w:rsidR="00292F13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 </w:t>
      </w:r>
      <w:r w:rsidR="00292F13" w:rsidRPr="00292F13">
        <w:rPr>
          <w:rFonts w:ascii="Barlow" w:eastAsia="Times New Roman" w:hAnsi="Barlow" w:cs="Calibri"/>
          <w:b/>
          <w:bCs/>
          <w:color w:val="161636" w:themeColor="text1"/>
          <w:sz w:val="22"/>
          <w:szCs w:val="22"/>
          <w:lang w:eastAsia="es-ES"/>
        </w:rPr>
        <w:t>Joan Miró</w:t>
      </w:r>
      <w:r w:rsidR="00292F13" w:rsidRPr="00292F13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. Además, </w:t>
      </w:r>
      <w:r w:rsidR="00292F13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>también apostará por maestros anteriores como es el caso de</w:t>
      </w:r>
      <w:r w:rsidRPr="00292F13">
        <w:rPr>
          <w:rFonts w:ascii="Barlow" w:eastAsia="Times New Roman" w:hAnsi="Barlow" w:cs="Calibri"/>
          <w:b/>
          <w:bCs/>
          <w:color w:val="161636" w:themeColor="text1"/>
          <w:sz w:val="22"/>
          <w:szCs w:val="22"/>
          <w:lang w:eastAsia="es-ES"/>
        </w:rPr>
        <w:t xml:space="preserve"> Joaquín Sorolla</w:t>
      </w:r>
      <w:r w:rsidR="00292F13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>.</w:t>
      </w:r>
      <w:r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 </w:t>
      </w:r>
    </w:p>
    <w:p w14:paraId="75D2B3B1" w14:textId="77777777" w:rsidR="003D282D" w:rsidRDefault="003D282D" w:rsidP="000E609B">
      <w:pPr>
        <w:ind w:right="-7"/>
        <w:jc w:val="both"/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</w:pPr>
    </w:p>
    <w:p w14:paraId="1ABB064A" w14:textId="6DA2FDB9" w:rsidR="003D282D" w:rsidRDefault="003D282D" w:rsidP="003D282D">
      <w:pPr>
        <w:ind w:right="-7"/>
        <w:jc w:val="both"/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</w:pPr>
      <w:r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La galería </w:t>
      </w:r>
      <w:r w:rsidRPr="003D282D">
        <w:rPr>
          <w:rFonts w:ascii="Barlow" w:eastAsia="Times New Roman" w:hAnsi="Barlow" w:cs="Calibri"/>
          <w:b/>
          <w:bCs/>
          <w:color w:val="161636" w:themeColor="text1"/>
          <w:sz w:val="22"/>
          <w:szCs w:val="22"/>
          <w:lang w:eastAsia="es-ES"/>
        </w:rPr>
        <w:t>Lorenart</w:t>
      </w:r>
      <w:r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, </w:t>
      </w:r>
      <w:r w:rsidRPr="003D282D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>especializada en firmas de primer nivel de los siglos XX y XXI</w:t>
      </w:r>
      <w:r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, estará también presente en Feriarte con una gran variedad de obras de artistas </w:t>
      </w:r>
      <w:r w:rsidRPr="003D282D">
        <w:rPr>
          <w:rFonts w:ascii="Barlow" w:eastAsia="Times New Roman" w:hAnsi="Barlow" w:cs="Calibri"/>
          <w:b/>
          <w:bCs/>
          <w:color w:val="161636" w:themeColor="text1"/>
          <w:sz w:val="22"/>
          <w:szCs w:val="22"/>
          <w:lang w:eastAsia="es-ES"/>
        </w:rPr>
        <w:t>como Óscar Domínguez, Manolo Millares</w:t>
      </w:r>
      <w:r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>, además de contar también con una pieza de</w:t>
      </w:r>
      <w:r w:rsidRPr="003D282D">
        <w:rPr>
          <w:rFonts w:ascii="Barlow" w:eastAsia="Times New Roman" w:hAnsi="Barlow" w:cs="Calibri"/>
          <w:b/>
          <w:bCs/>
          <w:color w:val="161636" w:themeColor="text1"/>
          <w:sz w:val="22"/>
          <w:szCs w:val="22"/>
          <w:lang w:eastAsia="es-ES"/>
        </w:rPr>
        <w:t xml:space="preserve"> Sorolla</w:t>
      </w:r>
      <w:r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. </w:t>
      </w:r>
    </w:p>
    <w:p w14:paraId="5DB12213" w14:textId="77777777" w:rsidR="00940F8B" w:rsidRDefault="00940F8B" w:rsidP="003D282D">
      <w:pPr>
        <w:ind w:right="-7"/>
        <w:jc w:val="both"/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</w:pPr>
    </w:p>
    <w:p w14:paraId="71613FFB" w14:textId="03C8885B" w:rsidR="00D86296" w:rsidRDefault="00940F8B" w:rsidP="003D282D">
      <w:pPr>
        <w:ind w:right="-7"/>
        <w:jc w:val="both"/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</w:pPr>
      <w:r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Por otro lado, la galería </w:t>
      </w:r>
      <w:r w:rsidRPr="00940F8B">
        <w:rPr>
          <w:rFonts w:ascii="Barlow" w:eastAsia="Times New Roman" w:hAnsi="Barlow" w:cs="Calibri"/>
          <w:b/>
          <w:bCs/>
          <w:color w:val="161636" w:themeColor="text1"/>
          <w:sz w:val="22"/>
          <w:szCs w:val="22"/>
          <w:lang w:eastAsia="es-ES"/>
        </w:rPr>
        <w:t>Luis Carvajal</w:t>
      </w:r>
      <w:r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, que apuesta especialmente por la pintura española y la cerámica de </w:t>
      </w:r>
      <w:r w:rsidRPr="00940F8B">
        <w:rPr>
          <w:rFonts w:ascii="Barlow" w:eastAsia="Times New Roman" w:hAnsi="Barlow" w:cs="Calibri"/>
          <w:b/>
          <w:bCs/>
          <w:color w:val="161636" w:themeColor="text1"/>
          <w:sz w:val="22"/>
          <w:szCs w:val="22"/>
          <w:lang w:eastAsia="es-ES"/>
        </w:rPr>
        <w:t>Picasso,</w:t>
      </w:r>
      <w:r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 expondrá </w:t>
      </w:r>
      <w:r w:rsidR="003841F2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piezas de diferentes artistas de gran relevancia. </w:t>
      </w:r>
      <w:r w:rsidR="00D86296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También la </w:t>
      </w:r>
      <w:r w:rsidR="00B834FF" w:rsidRPr="00B834FF">
        <w:rPr>
          <w:rFonts w:ascii="Barlow" w:eastAsia="Times New Roman" w:hAnsi="Barlow" w:cs="Calibri"/>
          <w:b/>
          <w:bCs/>
          <w:color w:val="161636" w:themeColor="text1"/>
          <w:sz w:val="22"/>
          <w:szCs w:val="22"/>
          <w:lang w:eastAsia="es-ES"/>
        </w:rPr>
        <w:t>galería Montenegro</w:t>
      </w:r>
      <w:r w:rsidR="00D86296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, </w:t>
      </w:r>
      <w:r w:rsidR="00B834FF" w:rsidRPr="00B834FF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>especializado en vanguardias históricas, arte moderno y contemporáneo</w:t>
      </w:r>
      <w:r w:rsidR="00D86296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, aportará importantes pinturas. </w:t>
      </w:r>
      <w:r w:rsidR="00801A78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>Y e</w:t>
      </w:r>
      <w:r w:rsidR="00614FCC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ntre su amplia oferta, </w:t>
      </w:r>
      <w:r w:rsidR="00614FCC" w:rsidRPr="00614FCC">
        <w:rPr>
          <w:rFonts w:ascii="Barlow" w:eastAsia="Times New Roman" w:hAnsi="Barlow" w:cs="Calibri"/>
          <w:b/>
          <w:bCs/>
          <w:color w:val="161636" w:themeColor="text1"/>
          <w:sz w:val="22"/>
          <w:szCs w:val="22"/>
          <w:lang w:eastAsia="es-ES"/>
        </w:rPr>
        <w:t>Pascal Avit</w:t>
      </w:r>
      <w:r w:rsidR="00614FCC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 expondrá una pareja de bronces de </w:t>
      </w:r>
      <w:r w:rsidR="00614FCC" w:rsidRPr="00614FCC">
        <w:rPr>
          <w:rFonts w:ascii="Barlow" w:eastAsia="Times New Roman" w:hAnsi="Barlow" w:cs="Calibri"/>
          <w:b/>
          <w:bCs/>
          <w:color w:val="161636" w:themeColor="text1"/>
          <w:sz w:val="22"/>
          <w:szCs w:val="22"/>
          <w:lang w:eastAsia="es-ES"/>
        </w:rPr>
        <w:t>Jaume Plensa</w:t>
      </w:r>
      <w:r w:rsidR="00614FCC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. </w:t>
      </w:r>
    </w:p>
    <w:p w14:paraId="1187C837" w14:textId="77777777" w:rsidR="00D86296" w:rsidRDefault="00D86296" w:rsidP="003D282D">
      <w:pPr>
        <w:ind w:right="-7"/>
        <w:jc w:val="both"/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</w:pPr>
    </w:p>
    <w:p w14:paraId="16365F1B" w14:textId="58EED2EC" w:rsidR="00940F8B" w:rsidRDefault="00801A78" w:rsidP="003D282D">
      <w:pPr>
        <w:ind w:right="-7"/>
        <w:jc w:val="both"/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</w:pPr>
      <w:r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La </w:t>
      </w:r>
      <w:r w:rsidRPr="00B71619">
        <w:rPr>
          <w:rFonts w:ascii="Barlow" w:eastAsia="Times New Roman" w:hAnsi="Barlow" w:cs="Calibri"/>
          <w:b/>
          <w:bCs/>
          <w:color w:val="161636" w:themeColor="text1"/>
          <w:sz w:val="22"/>
          <w:szCs w:val="22"/>
          <w:lang w:eastAsia="es-ES"/>
        </w:rPr>
        <w:t xml:space="preserve">galería Marc Calzada, Roger Viñuela, Art Petrixol </w:t>
      </w:r>
      <w:r w:rsidRPr="00B71619"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>o</w:t>
      </w:r>
      <w:r w:rsidRPr="00B71619">
        <w:rPr>
          <w:rFonts w:ascii="Barlow" w:eastAsia="Times New Roman" w:hAnsi="Barlow" w:cs="Calibri"/>
          <w:b/>
          <w:bCs/>
          <w:color w:val="161636" w:themeColor="text1"/>
          <w:sz w:val="22"/>
          <w:szCs w:val="22"/>
          <w:lang w:eastAsia="es-ES"/>
        </w:rPr>
        <w:t xml:space="preserve"> Adriá Codina Art Gallery</w:t>
      </w:r>
      <w:r>
        <w:rPr>
          <w:rFonts w:ascii="Barlow" w:eastAsia="Times New Roman" w:hAnsi="Barlow" w:cs="Calibri"/>
          <w:color w:val="161636" w:themeColor="text1"/>
          <w:sz w:val="22"/>
          <w:szCs w:val="22"/>
          <w:lang w:eastAsia="es-ES"/>
        </w:rPr>
        <w:t xml:space="preserve"> serán otros expositores que también asistirán a Feriarte con importantes obras de arte contemporáneo. </w:t>
      </w:r>
    </w:p>
    <w:sectPr w:rsidR="00940F8B" w:rsidSect="000453F6">
      <w:headerReference w:type="default" r:id="rId7"/>
      <w:footerReference w:type="default" r:id="rId8"/>
      <w:pgSz w:w="11900" w:h="16840"/>
      <w:pgMar w:top="2694" w:right="1701" w:bottom="1417" w:left="1701" w:header="708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DF8A" w14:textId="77777777" w:rsidR="00102F29" w:rsidRDefault="00102F29" w:rsidP="00D92246">
      <w:r>
        <w:separator/>
      </w:r>
    </w:p>
  </w:endnote>
  <w:endnote w:type="continuationSeparator" w:id="0">
    <w:p w14:paraId="52A8305C" w14:textId="77777777" w:rsidR="00102F29" w:rsidRDefault="00102F29" w:rsidP="00D9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FS Meridian">
    <w:panose1 w:val="020B0603040202080204"/>
    <w:charset w:val="00"/>
    <w:family w:val="swiss"/>
    <w:notTrueType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44EA" w14:textId="278FBE86" w:rsidR="00CA0D6B" w:rsidRDefault="000453F6">
    <w:pPr>
      <w:pStyle w:val="Piedepgina"/>
    </w:pPr>
    <w:r w:rsidRPr="00592B74"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68CF16A0" wp14:editId="5697CFDE">
          <wp:simplePos x="0" y="0"/>
          <wp:positionH relativeFrom="margin">
            <wp:posOffset>2712085</wp:posOffset>
          </wp:positionH>
          <wp:positionV relativeFrom="margin">
            <wp:posOffset>7654339</wp:posOffset>
          </wp:positionV>
          <wp:extent cx="3838575" cy="1551940"/>
          <wp:effectExtent l="0" t="0" r="9525" b="0"/>
          <wp:wrapSquare wrapText="bothSides"/>
          <wp:docPr id="1353024339" name="Imagen 1353024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155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F08047" w14:textId="1AD364B2" w:rsidR="00CA0D6B" w:rsidRDefault="000453F6">
    <w:pPr>
      <w:pStyle w:val="Piedepgina"/>
    </w:pPr>
    <w:r w:rsidRPr="00EE36E4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E6F012" wp14:editId="5AD0F815">
              <wp:simplePos x="0" y="0"/>
              <wp:positionH relativeFrom="column">
                <wp:posOffset>2789555</wp:posOffset>
              </wp:positionH>
              <wp:positionV relativeFrom="paragraph">
                <wp:posOffset>132715</wp:posOffset>
              </wp:positionV>
              <wp:extent cx="1581150" cy="106934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1150" cy="1069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B3DC3" w14:textId="77777777" w:rsidR="00BD3264" w:rsidRPr="00CA0D6B" w:rsidRDefault="00BD3264" w:rsidP="00BD3264">
                          <w:pPr>
                            <w:rPr>
                              <w:rFonts w:ascii="Barlow" w:hAnsi="Barlow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rlow" w:hAnsi="Barlow" w:cstheme="minorHAnsi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Patricia Gayo</w:t>
                          </w:r>
                        </w:p>
                        <w:p w14:paraId="797D2B91" w14:textId="77777777" w:rsidR="00BD3264" w:rsidRDefault="00BD3264" w:rsidP="00BD3264">
                          <w:r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Secretaría</w:t>
                          </w:r>
                          <w:r w:rsidRPr="00CA0D6B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br/>
                            <w:t xml:space="preserve">Tel.: </w:t>
                          </w:r>
                          <w:r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+34 </w:t>
                          </w:r>
                          <w:r w:rsidRPr="00706630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639</w:t>
                          </w:r>
                          <w:r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6630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681</w:t>
                          </w:r>
                          <w:r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06630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125</w:t>
                          </w:r>
                          <w:r w:rsidRPr="00CA0D6B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Fonts w:ascii="Barlow" w:hAnsi="Barlow" w:cstheme="minorHAnsi"/>
                                <w:kern w:val="24"/>
                                <w:sz w:val="18"/>
                                <w:szCs w:val="18"/>
                              </w:rPr>
                              <w:t>pgayo</w:t>
                            </w:r>
                            <w:r w:rsidRPr="00CA0D6B">
                              <w:rPr>
                                <w:rFonts w:ascii="Barlow" w:hAnsi="Barlow" w:cstheme="minorHAnsi"/>
                                <w:kern w:val="24"/>
                                <w:sz w:val="18"/>
                                <w:szCs w:val="18"/>
                              </w:rPr>
                              <w:t>@ifema.es</w:t>
                            </w:r>
                          </w:hyperlink>
                          <w:r w:rsidRPr="00CA0D6B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6F012" id="Rectángulo 5" o:spid="_x0000_s1026" style="position:absolute;margin-left:219.65pt;margin-top:10.45pt;width:124.5pt;height:8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" filled="f" stroked="f">
              <v:textbox>
                <w:txbxContent>
                  <w:p w14:paraId="18FB3DC3" w14:textId="77777777" w:rsidR="00BD3264" w:rsidRPr="00CA0D6B" w:rsidRDefault="00BD3264" w:rsidP="00BD3264">
                    <w:pPr>
                      <w:rPr>
                        <w:rFonts w:ascii="Barlow" w:hAnsi="Barlow" w:cstheme="minorHAns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Barlow" w:hAnsi="Barlow" w:cstheme="minorHAnsi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Patricia Gayo</w:t>
                    </w:r>
                  </w:p>
                  <w:p w14:paraId="797D2B91" w14:textId="77777777" w:rsidR="00BD3264" w:rsidRDefault="00BD3264" w:rsidP="00BD3264">
                    <w:r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>Secretaría</w:t>
                    </w:r>
                    <w:r w:rsidRPr="00CA0D6B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br/>
                      <w:t xml:space="preserve">Tel.: </w:t>
                    </w:r>
                    <w:r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 xml:space="preserve">+34 </w:t>
                    </w:r>
                    <w:r w:rsidRPr="00706630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>639</w:t>
                    </w:r>
                    <w:r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Pr="00706630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>681</w:t>
                    </w:r>
                    <w:r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Pr="00706630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>125</w:t>
                    </w:r>
                    <w:r w:rsidRPr="00CA0D6B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br/>
                    </w:r>
                    <w:hyperlink r:id="rId3" w:history="1">
                      <w:r>
                        <w:rPr>
                          <w:rFonts w:ascii="Barlow" w:hAnsi="Barlow" w:cstheme="minorHAnsi"/>
                          <w:kern w:val="24"/>
                          <w:sz w:val="18"/>
                          <w:szCs w:val="18"/>
                        </w:rPr>
                        <w:t>pgayo</w:t>
                      </w:r>
                      <w:r w:rsidRPr="00CA0D6B">
                        <w:rPr>
                          <w:rFonts w:ascii="Barlow" w:hAnsi="Barlow" w:cstheme="minorHAnsi"/>
                          <w:kern w:val="24"/>
                          <w:sz w:val="18"/>
                          <w:szCs w:val="18"/>
                        </w:rPr>
                        <w:t>@ifema.es</w:t>
                      </w:r>
                    </w:hyperlink>
                    <w:r w:rsidRPr="00CA0D6B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AC4B52" wp14:editId="1DCA167F">
              <wp:simplePos x="0" y="0"/>
              <wp:positionH relativeFrom="margin">
                <wp:posOffset>-67945</wp:posOffset>
              </wp:positionH>
              <wp:positionV relativeFrom="paragraph">
                <wp:posOffset>123190</wp:posOffset>
              </wp:positionV>
              <wp:extent cx="1896110" cy="643255"/>
              <wp:effectExtent l="0" t="0" r="0" b="4445"/>
              <wp:wrapNone/>
              <wp:docPr id="1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611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261D6" w14:textId="77777777" w:rsidR="00592B74" w:rsidRPr="00CA0D6B" w:rsidRDefault="00FE6EEA" w:rsidP="00592B74">
                          <w:pPr>
                            <w:rPr>
                              <w:rFonts w:ascii="Barlow" w:hAnsi="Barlow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rlow" w:hAnsi="Barlow" w:cstheme="minorHAnsi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Iciar Martínez de Lecea</w:t>
                          </w:r>
                          <w:r w:rsidR="00592B74" w:rsidRPr="00CA0D6B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="00592B74" w:rsidRPr="00CA0D6B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Jefa</w:t>
                          </w:r>
                          <w:r w:rsidR="00592B74" w:rsidRPr="00CA0D6B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Prensa</w:t>
                          </w:r>
                        </w:p>
                        <w:p w14:paraId="3D500E0F" w14:textId="77777777" w:rsidR="00592B74" w:rsidRPr="00CA0D6B" w:rsidRDefault="00592B74" w:rsidP="00592B74">
                          <w:pPr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</w:pPr>
                          <w:r w:rsidRPr="00CA0D6B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Tel.: </w:t>
                          </w:r>
                          <w:r w:rsidR="00574F1D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627 706 089</w:t>
                          </w:r>
                        </w:p>
                        <w:p w14:paraId="43381B95" w14:textId="77777777" w:rsidR="00592B74" w:rsidRPr="00CA0D6B" w:rsidRDefault="00704E4D" w:rsidP="00592B74">
                          <w:pPr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FE6EEA">
                              <w:rPr>
                                <w:rFonts w:ascii="Barlow" w:hAnsi="Barlow" w:cstheme="minorHAnsi"/>
                                <w:kern w:val="24"/>
                                <w:sz w:val="18"/>
                                <w:szCs w:val="18"/>
                              </w:rPr>
                              <w:t>iciarm</w:t>
                            </w:r>
                            <w:r w:rsidR="00592B74" w:rsidRPr="00CA0D6B">
                              <w:rPr>
                                <w:rFonts w:ascii="Barlow" w:hAnsi="Barlow" w:cstheme="minorHAnsi"/>
                                <w:kern w:val="24"/>
                                <w:sz w:val="18"/>
                                <w:szCs w:val="18"/>
                              </w:rPr>
                              <w:t>@ifema.es</w:t>
                            </w:r>
                          </w:hyperlink>
                          <w:r w:rsidR="00592B74" w:rsidRPr="00CA0D6B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C4B52" id="Rectángulo 8" o:spid="_x0000_s1027" style="position:absolute;margin-left:-5.35pt;margin-top:9.7pt;width:149.3pt;height:50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" filled="f" stroked="f">
              <v:textbox>
                <w:txbxContent>
                  <w:p w14:paraId="346261D6" w14:textId="77777777" w:rsidR="00592B74" w:rsidRPr="00CA0D6B" w:rsidRDefault="00FE6EEA" w:rsidP="00592B74">
                    <w:pPr>
                      <w:rPr>
                        <w:rFonts w:ascii="Barlow" w:hAnsi="Barlow" w:cstheme="minorHAnsi"/>
                        <w:sz w:val="18"/>
                        <w:szCs w:val="18"/>
                      </w:rPr>
                    </w:pPr>
                    <w:r>
                      <w:rPr>
                        <w:rFonts w:ascii="Barlow" w:hAnsi="Barlow" w:cstheme="minorHAnsi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Iciar Martínez de Lecea</w:t>
                    </w:r>
                    <w:r w:rsidR="00592B74" w:rsidRPr="00CA0D6B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="00592B74" w:rsidRPr="00CA0D6B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br/>
                    </w:r>
                    <w:r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>Jefa</w:t>
                    </w:r>
                    <w:r w:rsidR="00592B74" w:rsidRPr="00CA0D6B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 xml:space="preserve"> Prensa</w:t>
                    </w:r>
                  </w:p>
                  <w:p w14:paraId="3D500E0F" w14:textId="77777777" w:rsidR="00592B74" w:rsidRPr="00CA0D6B" w:rsidRDefault="00592B74" w:rsidP="00592B74">
                    <w:pPr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</w:pPr>
                    <w:r w:rsidRPr="00CA0D6B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 xml:space="preserve">Tel.: </w:t>
                    </w:r>
                    <w:r w:rsidR="00574F1D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>627 706 089</w:t>
                    </w:r>
                  </w:p>
                  <w:p w14:paraId="43381B95" w14:textId="77777777" w:rsidR="00592B74" w:rsidRPr="00CA0D6B" w:rsidRDefault="00704E4D" w:rsidP="00592B74">
                    <w:pPr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</w:pPr>
                    <w:hyperlink r:id="rId5" w:history="1">
                      <w:r w:rsidR="00FE6EEA">
                        <w:rPr>
                          <w:rFonts w:ascii="Barlow" w:hAnsi="Barlow" w:cstheme="minorHAnsi"/>
                          <w:kern w:val="24"/>
                          <w:sz w:val="18"/>
                          <w:szCs w:val="18"/>
                        </w:rPr>
                        <w:t>iciarm</w:t>
                      </w:r>
                      <w:r w:rsidR="00592B74" w:rsidRPr="00CA0D6B">
                        <w:rPr>
                          <w:rFonts w:ascii="Barlow" w:hAnsi="Barlow" w:cstheme="minorHAnsi"/>
                          <w:kern w:val="24"/>
                          <w:sz w:val="18"/>
                          <w:szCs w:val="18"/>
                        </w:rPr>
                        <w:t>@ifema.es</w:t>
                      </w:r>
                    </w:hyperlink>
                    <w:r w:rsidR="00592B74" w:rsidRPr="00CA0D6B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 xml:space="preserve">   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E30A811" wp14:editId="6CCDC9F2">
              <wp:simplePos x="0" y="0"/>
              <wp:positionH relativeFrom="column">
                <wp:posOffset>1432560</wp:posOffset>
              </wp:positionH>
              <wp:positionV relativeFrom="paragraph">
                <wp:posOffset>127109</wp:posOffset>
              </wp:positionV>
              <wp:extent cx="1463675" cy="10693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3675" cy="1069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A1A5B" w14:textId="77777777" w:rsidR="00FE6EEA" w:rsidRPr="00CA0D6B" w:rsidRDefault="00FE6EEA" w:rsidP="00FE6EEA">
                          <w:pPr>
                            <w:rPr>
                              <w:rFonts w:ascii="Barlow" w:hAnsi="Barlow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rlow" w:hAnsi="Barlow" w:cstheme="minorHAnsi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Helena Valera</w:t>
                          </w:r>
                        </w:p>
                        <w:p w14:paraId="3E91EBE7" w14:textId="77777777" w:rsidR="00FE6EEA" w:rsidRPr="00CA0D6B" w:rsidRDefault="00FE6EEA" w:rsidP="00FE6EEA">
                          <w:pPr>
                            <w:rPr>
                              <w:rFonts w:ascii="Barlow" w:hAnsi="Barlow" w:cstheme="minorHAnsi"/>
                              <w:sz w:val="18"/>
                              <w:szCs w:val="18"/>
                            </w:rPr>
                          </w:pPr>
                          <w:r w:rsidRPr="00CA0D6B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Prensa In</w:t>
                          </w:r>
                          <w:r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ternacional</w:t>
                          </w:r>
                          <w:r w:rsidRPr="00CA0D6B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br/>
                            <w:t xml:space="preserve">Tel.: </w:t>
                          </w:r>
                          <w:r w:rsidR="00574F1D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+34 </w:t>
                          </w:r>
                          <w:r w:rsidR="00574F1D" w:rsidRPr="009F1ED8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629 644 208</w:t>
                          </w:r>
                          <w:r w:rsidRPr="00CA0D6B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br/>
                          </w:r>
                          <w:hyperlink r:id="rId6" w:history="1">
                            <w:r>
                              <w:rPr>
                                <w:rFonts w:ascii="Barlow" w:hAnsi="Barlow" w:cstheme="minorHAnsi"/>
                                <w:kern w:val="24"/>
                                <w:sz w:val="18"/>
                                <w:szCs w:val="18"/>
                              </w:rPr>
                              <w:t>evalera</w:t>
                            </w:r>
                            <w:r w:rsidRPr="00CA0D6B">
                              <w:rPr>
                                <w:rFonts w:ascii="Barlow" w:hAnsi="Barlow" w:cstheme="minorHAnsi"/>
                                <w:kern w:val="24"/>
                                <w:sz w:val="18"/>
                                <w:szCs w:val="18"/>
                              </w:rPr>
                              <w:t>@ifema.es</w:t>
                            </w:r>
                          </w:hyperlink>
                          <w:r w:rsidRPr="00CA0D6B">
                            <w:rPr>
                              <w:rFonts w:ascii="Barlow" w:hAnsi="Barlow" w:cstheme="minorHAns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30A811" id="Rectangle 4" o:spid="_x0000_s1028" style="position:absolute;margin-left:112.8pt;margin-top:10pt;width:115.25pt;height:8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" filled="f" stroked="f">
              <v:textbox>
                <w:txbxContent>
                  <w:p w14:paraId="40BA1A5B" w14:textId="77777777" w:rsidR="00FE6EEA" w:rsidRPr="00CA0D6B" w:rsidRDefault="00FE6EEA" w:rsidP="00FE6EEA">
                    <w:pPr>
                      <w:rPr>
                        <w:rFonts w:ascii="Barlow" w:hAnsi="Barlow" w:cstheme="minorHAns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Barlow" w:hAnsi="Barlow" w:cstheme="minorHAnsi"/>
                        <w:b/>
                        <w:bCs/>
                        <w:color w:val="000000"/>
                        <w:kern w:val="24"/>
                        <w:sz w:val="18"/>
                        <w:szCs w:val="18"/>
                      </w:rPr>
                      <w:t>Helena Valera</w:t>
                    </w:r>
                  </w:p>
                  <w:p w14:paraId="3E91EBE7" w14:textId="77777777" w:rsidR="00FE6EEA" w:rsidRPr="00CA0D6B" w:rsidRDefault="00FE6EEA" w:rsidP="00FE6EEA">
                    <w:pPr>
                      <w:rPr>
                        <w:rFonts w:ascii="Barlow" w:hAnsi="Barlow" w:cstheme="minorHAnsi"/>
                        <w:sz w:val="18"/>
                        <w:szCs w:val="18"/>
                      </w:rPr>
                    </w:pPr>
                    <w:r w:rsidRPr="00CA0D6B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>Prensa In</w:t>
                    </w:r>
                    <w:r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>ternacional</w:t>
                    </w:r>
                    <w:r w:rsidRPr="00CA0D6B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br/>
                      <w:t xml:space="preserve">Tel.: </w:t>
                    </w:r>
                    <w:r w:rsidR="00574F1D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 xml:space="preserve">+34 </w:t>
                    </w:r>
                    <w:r w:rsidR="00574F1D" w:rsidRPr="009F1ED8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>629 644 208</w:t>
                    </w:r>
                    <w:r w:rsidRPr="00CA0D6B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br/>
                    </w:r>
                    <w:hyperlink r:id="rId7" w:history="1">
                      <w:r>
                        <w:rPr>
                          <w:rFonts w:ascii="Barlow" w:hAnsi="Barlow" w:cstheme="minorHAnsi"/>
                          <w:kern w:val="24"/>
                          <w:sz w:val="18"/>
                          <w:szCs w:val="18"/>
                        </w:rPr>
                        <w:t>evalera</w:t>
                      </w:r>
                      <w:r w:rsidRPr="00CA0D6B">
                        <w:rPr>
                          <w:rFonts w:ascii="Barlow" w:hAnsi="Barlow" w:cstheme="minorHAnsi"/>
                          <w:kern w:val="24"/>
                          <w:sz w:val="18"/>
                          <w:szCs w:val="18"/>
                        </w:rPr>
                        <w:t>@ifema.es</w:t>
                      </w:r>
                    </w:hyperlink>
                    <w:r w:rsidRPr="00CA0D6B">
                      <w:rPr>
                        <w:rFonts w:ascii="Barlow" w:hAnsi="Barlow" w:cstheme="minorHAnsi"/>
                        <w:color w:val="000000"/>
                        <w:kern w:val="24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14:paraId="7C75F144" w14:textId="48104657" w:rsidR="00CA0D6B" w:rsidRDefault="000453F6">
    <w:pPr>
      <w:pStyle w:val="Piedepgina"/>
    </w:pPr>
    <w:r w:rsidRPr="00592B74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1BD27D01" wp14:editId="58EB10F5">
          <wp:simplePos x="0" y="0"/>
          <wp:positionH relativeFrom="margin">
            <wp:posOffset>5147310</wp:posOffset>
          </wp:positionH>
          <wp:positionV relativeFrom="margin">
            <wp:posOffset>8061374</wp:posOffset>
          </wp:positionV>
          <wp:extent cx="1178560" cy="892810"/>
          <wp:effectExtent l="0" t="0" r="0" b="0"/>
          <wp:wrapSquare wrapText="bothSides"/>
          <wp:docPr id="119546571" name="Imagen 119546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_IFEMA_LOG_RGB_NEG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560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B5B6DC" w14:textId="77777777" w:rsidR="00CA0D6B" w:rsidRDefault="00CA0D6B">
    <w:pPr>
      <w:pStyle w:val="Piedepgina"/>
    </w:pPr>
  </w:p>
  <w:p w14:paraId="7D350B2E" w14:textId="77777777" w:rsidR="00CA0D6B" w:rsidRPr="00CA0D6B" w:rsidRDefault="00CA0D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3BC1" w14:textId="77777777" w:rsidR="00102F29" w:rsidRDefault="00102F29" w:rsidP="00D92246">
      <w:r>
        <w:separator/>
      </w:r>
    </w:p>
  </w:footnote>
  <w:footnote w:type="continuationSeparator" w:id="0">
    <w:p w14:paraId="0D0674FC" w14:textId="77777777" w:rsidR="00102F29" w:rsidRDefault="00102F29" w:rsidP="00D92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238C" w14:textId="7F085DC3" w:rsidR="009600A5" w:rsidRDefault="009D5BBF" w:rsidP="00DF704A">
    <w:pPr>
      <w:spacing w:line="360" w:lineRule="exact"/>
      <w:rPr>
        <w:rFonts w:ascii="FS Meridian" w:hAnsi="FS Meridian"/>
        <w:b/>
        <w:bCs/>
        <w:color w:val="171736"/>
        <w:sz w:val="36"/>
        <w:szCs w:val="36"/>
      </w:rPr>
    </w:pPr>
    <w:r>
      <w:rPr>
        <w:noProof/>
        <w:sz w:val="16"/>
        <w:szCs w:val="16"/>
      </w:rPr>
      <mc:AlternateContent>
        <mc:Choice Requires="wps">
          <w:drawing>
            <wp:anchor distT="4294967294" distB="4294967294" distL="114298" distR="114298" simplePos="0" relativeHeight="251664384" behindDoc="0" locked="0" layoutInCell="1" allowOverlap="1" wp14:anchorId="1175322F" wp14:editId="0A93D7A4">
              <wp:simplePos x="0" y="0"/>
              <wp:positionH relativeFrom="column">
                <wp:posOffset>450214</wp:posOffset>
              </wp:positionH>
              <wp:positionV relativeFrom="paragraph">
                <wp:posOffset>-1271</wp:posOffset>
              </wp:positionV>
              <wp:extent cx="0" cy="0"/>
              <wp:effectExtent l="0" t="0" r="0" b="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7994D5B" id="Conector recto 6" o:spid="_x0000_s1026" style="position:absolute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margin;mso-height-relative:margin" from="35.45pt,-.1pt" to="3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" strokecolor="#eb4f2a [3204]" strokeweight=".5pt">
              <v:stroke joinstyle="miter"/>
              <o:lock v:ext="edit" shapetype="f"/>
            </v:line>
          </w:pict>
        </mc:Fallback>
      </mc:AlternateContent>
    </w:r>
  </w:p>
  <w:p w14:paraId="255595AA" w14:textId="012ED879" w:rsidR="009600A5" w:rsidRDefault="009600A5" w:rsidP="009600A5">
    <w:pPr>
      <w:spacing w:line="360" w:lineRule="exact"/>
      <w:jc w:val="right"/>
      <w:rPr>
        <w:rFonts w:ascii="FS Meridian" w:hAnsi="FS Meridian"/>
        <w:b/>
        <w:bCs/>
        <w:color w:val="171736"/>
        <w:sz w:val="36"/>
        <w:szCs w:val="36"/>
      </w:rPr>
    </w:pPr>
  </w:p>
  <w:p w14:paraId="5F5B727F" w14:textId="7D3354B3" w:rsidR="009600A5" w:rsidRDefault="00BD3264" w:rsidP="009600A5">
    <w:pPr>
      <w:spacing w:line="360" w:lineRule="exact"/>
      <w:jc w:val="right"/>
      <w:rPr>
        <w:rFonts w:ascii="FS Meridian" w:hAnsi="FS Meridian"/>
        <w:b/>
        <w:bCs/>
        <w:color w:val="171736"/>
        <w:sz w:val="36"/>
        <w:szCs w:val="36"/>
      </w:rPr>
    </w:pPr>
    <w:r>
      <w:rPr>
        <w:noProof/>
        <w:sz w:val="16"/>
        <w:szCs w:val="16"/>
      </w:rPr>
      <w:drawing>
        <wp:anchor distT="0" distB="0" distL="114300" distR="114300" simplePos="0" relativeHeight="251683840" behindDoc="0" locked="0" layoutInCell="1" allowOverlap="1" wp14:anchorId="5E281360" wp14:editId="35454074">
          <wp:simplePos x="0" y="0"/>
          <wp:positionH relativeFrom="margin">
            <wp:align>left</wp:align>
          </wp:positionH>
          <wp:positionV relativeFrom="paragraph">
            <wp:posOffset>6675</wp:posOffset>
          </wp:positionV>
          <wp:extent cx="1968500" cy="409575"/>
          <wp:effectExtent l="0" t="0" r="0" b="9525"/>
          <wp:wrapThrough wrapText="bothSides">
            <wp:wrapPolygon edited="0">
              <wp:start x="0" y="0"/>
              <wp:lineTo x="0" y="21098"/>
              <wp:lineTo x="21321" y="21098"/>
              <wp:lineTo x="21321" y="0"/>
              <wp:lineTo x="0" y="0"/>
            </wp:wrapPolygon>
          </wp:wrapThrough>
          <wp:docPr id="1415892915" name="Imagen 1415892915" descr="logo_feria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feriar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82" r="6250"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466E0" w14:textId="77777777" w:rsidR="00717B1B" w:rsidRPr="00717B1B" w:rsidRDefault="00717B1B" w:rsidP="009600A5">
    <w:pPr>
      <w:spacing w:line="360" w:lineRule="exact"/>
      <w:jc w:val="right"/>
      <w:rPr>
        <w:sz w:val="16"/>
        <w:szCs w:val="16"/>
      </w:rPr>
    </w:pPr>
    <w:r w:rsidRPr="0022128D">
      <w:rPr>
        <w:rFonts w:ascii="FS Meridian" w:hAnsi="FS Meridian"/>
        <w:b/>
        <w:bCs/>
        <w:color w:val="171736"/>
        <w:sz w:val="36"/>
        <w:szCs w:val="36"/>
      </w:rPr>
      <w:t>Nota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604"/>
    <w:multiLevelType w:val="hybridMultilevel"/>
    <w:tmpl w:val="4424A8F0"/>
    <w:lvl w:ilvl="0" w:tplc="371A44F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134E4B"/>
    <w:multiLevelType w:val="hybridMultilevel"/>
    <w:tmpl w:val="656412AC"/>
    <w:lvl w:ilvl="0" w:tplc="BB8A25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19B"/>
    <w:multiLevelType w:val="hybridMultilevel"/>
    <w:tmpl w:val="77DA86C4"/>
    <w:lvl w:ilvl="0" w:tplc="1AC8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11EF9"/>
    <w:multiLevelType w:val="hybridMultilevel"/>
    <w:tmpl w:val="E1424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F3E2A"/>
    <w:multiLevelType w:val="hybridMultilevel"/>
    <w:tmpl w:val="7258086C"/>
    <w:lvl w:ilvl="0" w:tplc="91E0E9C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9786E"/>
    <w:multiLevelType w:val="hybridMultilevel"/>
    <w:tmpl w:val="D83E7238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F5A1940"/>
    <w:multiLevelType w:val="hybridMultilevel"/>
    <w:tmpl w:val="17E27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15533">
    <w:abstractNumId w:val="1"/>
  </w:num>
  <w:num w:numId="2" w16cid:durableId="731545496">
    <w:abstractNumId w:val="6"/>
  </w:num>
  <w:num w:numId="3" w16cid:durableId="1963918301">
    <w:abstractNumId w:val="0"/>
  </w:num>
  <w:num w:numId="4" w16cid:durableId="1098252474">
    <w:abstractNumId w:val="5"/>
  </w:num>
  <w:num w:numId="5" w16cid:durableId="2039970624">
    <w:abstractNumId w:val="2"/>
  </w:num>
  <w:num w:numId="6" w16cid:durableId="669018756">
    <w:abstractNumId w:val="4"/>
  </w:num>
  <w:num w:numId="7" w16cid:durableId="1094596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BB"/>
    <w:rsid w:val="000136CC"/>
    <w:rsid w:val="00015568"/>
    <w:rsid w:val="0001583F"/>
    <w:rsid w:val="00032A2A"/>
    <w:rsid w:val="0004468F"/>
    <w:rsid w:val="000453F6"/>
    <w:rsid w:val="000525C8"/>
    <w:rsid w:val="00053CBE"/>
    <w:rsid w:val="00072129"/>
    <w:rsid w:val="00083EB7"/>
    <w:rsid w:val="000855EF"/>
    <w:rsid w:val="000A2A81"/>
    <w:rsid w:val="000A6E9E"/>
    <w:rsid w:val="000B01BE"/>
    <w:rsid w:val="000B06B2"/>
    <w:rsid w:val="000B182A"/>
    <w:rsid w:val="000B1B5D"/>
    <w:rsid w:val="000C46A1"/>
    <w:rsid w:val="000C6FE6"/>
    <w:rsid w:val="000D28BF"/>
    <w:rsid w:val="000D684E"/>
    <w:rsid w:val="000E19BE"/>
    <w:rsid w:val="000E609B"/>
    <w:rsid w:val="000F1C5C"/>
    <w:rsid w:val="000F3384"/>
    <w:rsid w:val="0010011F"/>
    <w:rsid w:val="00102F29"/>
    <w:rsid w:val="001122DB"/>
    <w:rsid w:val="00114415"/>
    <w:rsid w:val="00122F9B"/>
    <w:rsid w:val="00123C40"/>
    <w:rsid w:val="00124AA4"/>
    <w:rsid w:val="00125AEA"/>
    <w:rsid w:val="00133940"/>
    <w:rsid w:val="00134908"/>
    <w:rsid w:val="001377CD"/>
    <w:rsid w:val="00142FCD"/>
    <w:rsid w:val="00147948"/>
    <w:rsid w:val="00151007"/>
    <w:rsid w:val="00156343"/>
    <w:rsid w:val="0016021D"/>
    <w:rsid w:val="0016319A"/>
    <w:rsid w:val="0016321E"/>
    <w:rsid w:val="00165807"/>
    <w:rsid w:val="00167F2A"/>
    <w:rsid w:val="001708A5"/>
    <w:rsid w:val="001747F4"/>
    <w:rsid w:val="00174BCA"/>
    <w:rsid w:val="00184ACA"/>
    <w:rsid w:val="001865A4"/>
    <w:rsid w:val="001A6375"/>
    <w:rsid w:val="001B2B40"/>
    <w:rsid w:val="001B7980"/>
    <w:rsid w:val="001C0A34"/>
    <w:rsid w:val="001C0E73"/>
    <w:rsid w:val="001D3415"/>
    <w:rsid w:val="001D4596"/>
    <w:rsid w:val="001E636D"/>
    <w:rsid w:val="001F37EF"/>
    <w:rsid w:val="001F5437"/>
    <w:rsid w:val="002008CB"/>
    <w:rsid w:val="00213687"/>
    <w:rsid w:val="0022128D"/>
    <w:rsid w:val="00222FBA"/>
    <w:rsid w:val="002233CA"/>
    <w:rsid w:val="00231683"/>
    <w:rsid w:val="0023402F"/>
    <w:rsid w:val="00245B24"/>
    <w:rsid w:val="00246EAA"/>
    <w:rsid w:val="00252FF3"/>
    <w:rsid w:val="0025761F"/>
    <w:rsid w:val="00274C87"/>
    <w:rsid w:val="00280AFD"/>
    <w:rsid w:val="002905B0"/>
    <w:rsid w:val="002906AF"/>
    <w:rsid w:val="00290713"/>
    <w:rsid w:val="00291970"/>
    <w:rsid w:val="00292F13"/>
    <w:rsid w:val="002A2454"/>
    <w:rsid w:val="002B0EDD"/>
    <w:rsid w:val="002B66ED"/>
    <w:rsid w:val="002C1EF8"/>
    <w:rsid w:val="002D15AB"/>
    <w:rsid w:val="002D18AD"/>
    <w:rsid w:val="002D7F44"/>
    <w:rsid w:val="002E3ADB"/>
    <w:rsid w:val="002E4815"/>
    <w:rsid w:val="002E5B78"/>
    <w:rsid w:val="002E5F22"/>
    <w:rsid w:val="002F7F1C"/>
    <w:rsid w:val="0031574B"/>
    <w:rsid w:val="00331335"/>
    <w:rsid w:val="00332A61"/>
    <w:rsid w:val="00332FF8"/>
    <w:rsid w:val="00335459"/>
    <w:rsid w:val="00335819"/>
    <w:rsid w:val="003476E2"/>
    <w:rsid w:val="00361623"/>
    <w:rsid w:val="00362F37"/>
    <w:rsid w:val="0037018F"/>
    <w:rsid w:val="0037390E"/>
    <w:rsid w:val="003739F2"/>
    <w:rsid w:val="00377170"/>
    <w:rsid w:val="00377366"/>
    <w:rsid w:val="003841F2"/>
    <w:rsid w:val="0038786A"/>
    <w:rsid w:val="00392D87"/>
    <w:rsid w:val="00393194"/>
    <w:rsid w:val="003A23D0"/>
    <w:rsid w:val="003B44E8"/>
    <w:rsid w:val="003B4DCE"/>
    <w:rsid w:val="003B70C5"/>
    <w:rsid w:val="003C27BB"/>
    <w:rsid w:val="003D20FD"/>
    <w:rsid w:val="003D282D"/>
    <w:rsid w:val="003D4538"/>
    <w:rsid w:val="003D5979"/>
    <w:rsid w:val="003D5A62"/>
    <w:rsid w:val="003E189A"/>
    <w:rsid w:val="003E3CFE"/>
    <w:rsid w:val="003F4ED4"/>
    <w:rsid w:val="00402FC2"/>
    <w:rsid w:val="00407880"/>
    <w:rsid w:val="00407A2D"/>
    <w:rsid w:val="00411A90"/>
    <w:rsid w:val="004167C0"/>
    <w:rsid w:val="00421C31"/>
    <w:rsid w:val="00432E7E"/>
    <w:rsid w:val="00433C44"/>
    <w:rsid w:val="00440427"/>
    <w:rsid w:val="00442448"/>
    <w:rsid w:val="0044271F"/>
    <w:rsid w:val="00442D9F"/>
    <w:rsid w:val="00444C9B"/>
    <w:rsid w:val="00445B22"/>
    <w:rsid w:val="00446344"/>
    <w:rsid w:val="00452BC6"/>
    <w:rsid w:val="00453606"/>
    <w:rsid w:val="00455C08"/>
    <w:rsid w:val="00461AF1"/>
    <w:rsid w:val="00463B63"/>
    <w:rsid w:val="00474919"/>
    <w:rsid w:val="004A31BA"/>
    <w:rsid w:val="004A516E"/>
    <w:rsid w:val="004A7DBC"/>
    <w:rsid w:val="004C33AF"/>
    <w:rsid w:val="004D0CDB"/>
    <w:rsid w:val="004E161A"/>
    <w:rsid w:val="004E1E76"/>
    <w:rsid w:val="004E4F4F"/>
    <w:rsid w:val="004E62DC"/>
    <w:rsid w:val="004E7DCF"/>
    <w:rsid w:val="004F07B0"/>
    <w:rsid w:val="004F10DC"/>
    <w:rsid w:val="004F135D"/>
    <w:rsid w:val="004F2D30"/>
    <w:rsid w:val="00505A62"/>
    <w:rsid w:val="00510F68"/>
    <w:rsid w:val="00514E36"/>
    <w:rsid w:val="00516C23"/>
    <w:rsid w:val="00524F00"/>
    <w:rsid w:val="00525A96"/>
    <w:rsid w:val="005278D5"/>
    <w:rsid w:val="00532809"/>
    <w:rsid w:val="00536217"/>
    <w:rsid w:val="00541B46"/>
    <w:rsid w:val="005424C2"/>
    <w:rsid w:val="005441CB"/>
    <w:rsid w:val="00545243"/>
    <w:rsid w:val="005457A5"/>
    <w:rsid w:val="005479F8"/>
    <w:rsid w:val="00547D1B"/>
    <w:rsid w:val="005565C7"/>
    <w:rsid w:val="00556962"/>
    <w:rsid w:val="00567207"/>
    <w:rsid w:val="00570A18"/>
    <w:rsid w:val="00572CD8"/>
    <w:rsid w:val="00574F1D"/>
    <w:rsid w:val="00576B1E"/>
    <w:rsid w:val="005825BB"/>
    <w:rsid w:val="00585649"/>
    <w:rsid w:val="00592B74"/>
    <w:rsid w:val="005930C0"/>
    <w:rsid w:val="0059478B"/>
    <w:rsid w:val="00595FC8"/>
    <w:rsid w:val="0059723D"/>
    <w:rsid w:val="00597DF6"/>
    <w:rsid w:val="005A7313"/>
    <w:rsid w:val="005B1BAA"/>
    <w:rsid w:val="005B2C2E"/>
    <w:rsid w:val="005B54F1"/>
    <w:rsid w:val="005C1EC3"/>
    <w:rsid w:val="005D46FB"/>
    <w:rsid w:val="005E2C15"/>
    <w:rsid w:val="005F257A"/>
    <w:rsid w:val="005F4BE7"/>
    <w:rsid w:val="00605A41"/>
    <w:rsid w:val="00605EB1"/>
    <w:rsid w:val="00607DA4"/>
    <w:rsid w:val="00612930"/>
    <w:rsid w:val="00614FCC"/>
    <w:rsid w:val="00617D38"/>
    <w:rsid w:val="00623439"/>
    <w:rsid w:val="00624FD7"/>
    <w:rsid w:val="0062649A"/>
    <w:rsid w:val="00633DD7"/>
    <w:rsid w:val="00636A41"/>
    <w:rsid w:val="00642F23"/>
    <w:rsid w:val="0065426D"/>
    <w:rsid w:val="00657349"/>
    <w:rsid w:val="00657733"/>
    <w:rsid w:val="0065789B"/>
    <w:rsid w:val="00663D04"/>
    <w:rsid w:val="006767F4"/>
    <w:rsid w:val="006837FF"/>
    <w:rsid w:val="0068402F"/>
    <w:rsid w:val="00684C6C"/>
    <w:rsid w:val="00691201"/>
    <w:rsid w:val="006A02A2"/>
    <w:rsid w:val="006A195E"/>
    <w:rsid w:val="006A1A00"/>
    <w:rsid w:val="006A6AA7"/>
    <w:rsid w:val="006B73E6"/>
    <w:rsid w:val="006C3F73"/>
    <w:rsid w:val="006D1311"/>
    <w:rsid w:val="006D2EAE"/>
    <w:rsid w:val="006E4BB9"/>
    <w:rsid w:val="006F11D8"/>
    <w:rsid w:val="006F21E9"/>
    <w:rsid w:val="006F32FC"/>
    <w:rsid w:val="006F57C9"/>
    <w:rsid w:val="0070015B"/>
    <w:rsid w:val="00704E4D"/>
    <w:rsid w:val="007050E4"/>
    <w:rsid w:val="00706249"/>
    <w:rsid w:val="00706BB9"/>
    <w:rsid w:val="00713D3B"/>
    <w:rsid w:val="00714640"/>
    <w:rsid w:val="00717B1B"/>
    <w:rsid w:val="00720D54"/>
    <w:rsid w:val="007238D6"/>
    <w:rsid w:val="00733A0D"/>
    <w:rsid w:val="00734896"/>
    <w:rsid w:val="0074094D"/>
    <w:rsid w:val="00741A78"/>
    <w:rsid w:val="00743522"/>
    <w:rsid w:val="007504EA"/>
    <w:rsid w:val="00753F00"/>
    <w:rsid w:val="00756D47"/>
    <w:rsid w:val="00763AE8"/>
    <w:rsid w:val="00765B67"/>
    <w:rsid w:val="007751DA"/>
    <w:rsid w:val="00785B6E"/>
    <w:rsid w:val="00792A4A"/>
    <w:rsid w:val="0079580A"/>
    <w:rsid w:val="00796954"/>
    <w:rsid w:val="007A0135"/>
    <w:rsid w:val="007A0F94"/>
    <w:rsid w:val="007A2B66"/>
    <w:rsid w:val="007A434F"/>
    <w:rsid w:val="007A565D"/>
    <w:rsid w:val="007A56F6"/>
    <w:rsid w:val="007A6E27"/>
    <w:rsid w:val="007C0CEB"/>
    <w:rsid w:val="007C24B3"/>
    <w:rsid w:val="007C3245"/>
    <w:rsid w:val="007C7A42"/>
    <w:rsid w:val="007D3C3D"/>
    <w:rsid w:val="007D7FA8"/>
    <w:rsid w:val="007E4254"/>
    <w:rsid w:val="007E4FAC"/>
    <w:rsid w:val="007E6849"/>
    <w:rsid w:val="007F266F"/>
    <w:rsid w:val="0080016A"/>
    <w:rsid w:val="00801A78"/>
    <w:rsid w:val="008020BE"/>
    <w:rsid w:val="00803B0E"/>
    <w:rsid w:val="00803F63"/>
    <w:rsid w:val="0080507D"/>
    <w:rsid w:val="00806434"/>
    <w:rsid w:val="008147BE"/>
    <w:rsid w:val="008223BF"/>
    <w:rsid w:val="008230F3"/>
    <w:rsid w:val="0082341F"/>
    <w:rsid w:val="008243DB"/>
    <w:rsid w:val="008245EC"/>
    <w:rsid w:val="00830FF1"/>
    <w:rsid w:val="00835CF9"/>
    <w:rsid w:val="008368B1"/>
    <w:rsid w:val="00844090"/>
    <w:rsid w:val="00844F5D"/>
    <w:rsid w:val="00846DBF"/>
    <w:rsid w:val="00850048"/>
    <w:rsid w:val="00850951"/>
    <w:rsid w:val="00850CEC"/>
    <w:rsid w:val="00851579"/>
    <w:rsid w:val="00853409"/>
    <w:rsid w:val="008566FA"/>
    <w:rsid w:val="008623D9"/>
    <w:rsid w:val="008674E2"/>
    <w:rsid w:val="00867728"/>
    <w:rsid w:val="00872CE1"/>
    <w:rsid w:val="008802C6"/>
    <w:rsid w:val="00882B8A"/>
    <w:rsid w:val="008836CC"/>
    <w:rsid w:val="008852BC"/>
    <w:rsid w:val="00891CE9"/>
    <w:rsid w:val="00896F48"/>
    <w:rsid w:val="008A3EDB"/>
    <w:rsid w:val="008A52ED"/>
    <w:rsid w:val="008A70E2"/>
    <w:rsid w:val="008B1A28"/>
    <w:rsid w:val="008B2E68"/>
    <w:rsid w:val="008D1E5B"/>
    <w:rsid w:val="008F087E"/>
    <w:rsid w:val="00913D13"/>
    <w:rsid w:val="00915E71"/>
    <w:rsid w:val="009318C0"/>
    <w:rsid w:val="00934A68"/>
    <w:rsid w:val="009352D7"/>
    <w:rsid w:val="00935694"/>
    <w:rsid w:val="00940446"/>
    <w:rsid w:val="00940F8B"/>
    <w:rsid w:val="0094110F"/>
    <w:rsid w:val="0094183C"/>
    <w:rsid w:val="00944E33"/>
    <w:rsid w:val="00952AFB"/>
    <w:rsid w:val="009571CF"/>
    <w:rsid w:val="00957DD1"/>
    <w:rsid w:val="00957F35"/>
    <w:rsid w:val="009600A5"/>
    <w:rsid w:val="00961A07"/>
    <w:rsid w:val="0096229C"/>
    <w:rsid w:val="009649E1"/>
    <w:rsid w:val="00964C31"/>
    <w:rsid w:val="009654F6"/>
    <w:rsid w:val="009674BE"/>
    <w:rsid w:val="009818F7"/>
    <w:rsid w:val="00981AA6"/>
    <w:rsid w:val="00982034"/>
    <w:rsid w:val="009850EF"/>
    <w:rsid w:val="00985A85"/>
    <w:rsid w:val="00996257"/>
    <w:rsid w:val="009975BD"/>
    <w:rsid w:val="00997849"/>
    <w:rsid w:val="009A3919"/>
    <w:rsid w:val="009B14DC"/>
    <w:rsid w:val="009B43FD"/>
    <w:rsid w:val="009C29D8"/>
    <w:rsid w:val="009C55F4"/>
    <w:rsid w:val="009D309E"/>
    <w:rsid w:val="009D5BBF"/>
    <w:rsid w:val="009E1C6F"/>
    <w:rsid w:val="009E3024"/>
    <w:rsid w:val="009F3595"/>
    <w:rsid w:val="009F583C"/>
    <w:rsid w:val="00A011B7"/>
    <w:rsid w:val="00A01F0A"/>
    <w:rsid w:val="00A03329"/>
    <w:rsid w:val="00A03ECF"/>
    <w:rsid w:val="00A06C15"/>
    <w:rsid w:val="00A12772"/>
    <w:rsid w:val="00A1649B"/>
    <w:rsid w:val="00A164E0"/>
    <w:rsid w:val="00A307A5"/>
    <w:rsid w:val="00A3188E"/>
    <w:rsid w:val="00A35D22"/>
    <w:rsid w:val="00A37163"/>
    <w:rsid w:val="00A37BB2"/>
    <w:rsid w:val="00A40683"/>
    <w:rsid w:val="00A43E79"/>
    <w:rsid w:val="00A44DF9"/>
    <w:rsid w:val="00A51E8E"/>
    <w:rsid w:val="00A52010"/>
    <w:rsid w:val="00A5251C"/>
    <w:rsid w:val="00A54215"/>
    <w:rsid w:val="00A54310"/>
    <w:rsid w:val="00A66925"/>
    <w:rsid w:val="00A71596"/>
    <w:rsid w:val="00A74A55"/>
    <w:rsid w:val="00A76E88"/>
    <w:rsid w:val="00A83D41"/>
    <w:rsid w:val="00A95334"/>
    <w:rsid w:val="00A958AD"/>
    <w:rsid w:val="00A9652C"/>
    <w:rsid w:val="00AA31D6"/>
    <w:rsid w:val="00AA6406"/>
    <w:rsid w:val="00AB0EDA"/>
    <w:rsid w:val="00AB2D82"/>
    <w:rsid w:val="00AC1C0A"/>
    <w:rsid w:val="00AC1EC5"/>
    <w:rsid w:val="00AC215C"/>
    <w:rsid w:val="00AC6FA4"/>
    <w:rsid w:val="00AD279A"/>
    <w:rsid w:val="00AD2F60"/>
    <w:rsid w:val="00AE57E7"/>
    <w:rsid w:val="00AF3D61"/>
    <w:rsid w:val="00AF6206"/>
    <w:rsid w:val="00AF7935"/>
    <w:rsid w:val="00B0389B"/>
    <w:rsid w:val="00B0630E"/>
    <w:rsid w:val="00B10092"/>
    <w:rsid w:val="00B10E9A"/>
    <w:rsid w:val="00B11EC0"/>
    <w:rsid w:val="00B13259"/>
    <w:rsid w:val="00B15E18"/>
    <w:rsid w:val="00B20486"/>
    <w:rsid w:val="00B20741"/>
    <w:rsid w:val="00B24A80"/>
    <w:rsid w:val="00B2620C"/>
    <w:rsid w:val="00B274C3"/>
    <w:rsid w:val="00B33A99"/>
    <w:rsid w:val="00B346F0"/>
    <w:rsid w:val="00B410FF"/>
    <w:rsid w:val="00B505B1"/>
    <w:rsid w:val="00B541C3"/>
    <w:rsid w:val="00B57746"/>
    <w:rsid w:val="00B577EF"/>
    <w:rsid w:val="00B63B0A"/>
    <w:rsid w:val="00B662A9"/>
    <w:rsid w:val="00B67CE2"/>
    <w:rsid w:val="00B7093B"/>
    <w:rsid w:val="00B71619"/>
    <w:rsid w:val="00B76017"/>
    <w:rsid w:val="00B7723F"/>
    <w:rsid w:val="00B77320"/>
    <w:rsid w:val="00B80D31"/>
    <w:rsid w:val="00B834FF"/>
    <w:rsid w:val="00B851BD"/>
    <w:rsid w:val="00B92257"/>
    <w:rsid w:val="00B965BD"/>
    <w:rsid w:val="00BA258F"/>
    <w:rsid w:val="00BA458B"/>
    <w:rsid w:val="00BA45D0"/>
    <w:rsid w:val="00BB4E73"/>
    <w:rsid w:val="00BB536B"/>
    <w:rsid w:val="00BD3264"/>
    <w:rsid w:val="00BD6E97"/>
    <w:rsid w:val="00BE0B73"/>
    <w:rsid w:val="00BE1171"/>
    <w:rsid w:val="00BF7078"/>
    <w:rsid w:val="00BF70F2"/>
    <w:rsid w:val="00C0749B"/>
    <w:rsid w:val="00C11360"/>
    <w:rsid w:val="00C117E9"/>
    <w:rsid w:val="00C149EC"/>
    <w:rsid w:val="00C16063"/>
    <w:rsid w:val="00C226BB"/>
    <w:rsid w:val="00C31E4D"/>
    <w:rsid w:val="00C321D7"/>
    <w:rsid w:val="00C34B5F"/>
    <w:rsid w:val="00C54B88"/>
    <w:rsid w:val="00C55B58"/>
    <w:rsid w:val="00C650E4"/>
    <w:rsid w:val="00C67D6C"/>
    <w:rsid w:val="00C70233"/>
    <w:rsid w:val="00C71027"/>
    <w:rsid w:val="00C711AE"/>
    <w:rsid w:val="00C76182"/>
    <w:rsid w:val="00C81706"/>
    <w:rsid w:val="00C94457"/>
    <w:rsid w:val="00C96397"/>
    <w:rsid w:val="00CA0D6B"/>
    <w:rsid w:val="00CA42AE"/>
    <w:rsid w:val="00CA56E9"/>
    <w:rsid w:val="00CB0713"/>
    <w:rsid w:val="00CB181B"/>
    <w:rsid w:val="00CB665F"/>
    <w:rsid w:val="00CB74D3"/>
    <w:rsid w:val="00CC1699"/>
    <w:rsid w:val="00CC21D5"/>
    <w:rsid w:val="00CD29D3"/>
    <w:rsid w:val="00CD4285"/>
    <w:rsid w:val="00CD5BEC"/>
    <w:rsid w:val="00CD7CB3"/>
    <w:rsid w:val="00CE49BF"/>
    <w:rsid w:val="00CE6C36"/>
    <w:rsid w:val="00CF0303"/>
    <w:rsid w:val="00D0022F"/>
    <w:rsid w:val="00D01822"/>
    <w:rsid w:val="00D027F7"/>
    <w:rsid w:val="00D0349A"/>
    <w:rsid w:val="00D03AD6"/>
    <w:rsid w:val="00D05F48"/>
    <w:rsid w:val="00D07ED1"/>
    <w:rsid w:val="00D10BB5"/>
    <w:rsid w:val="00D115A6"/>
    <w:rsid w:val="00D14164"/>
    <w:rsid w:val="00D238DA"/>
    <w:rsid w:val="00D26BD8"/>
    <w:rsid w:val="00D305BB"/>
    <w:rsid w:val="00D33798"/>
    <w:rsid w:val="00D352B2"/>
    <w:rsid w:val="00D36CAE"/>
    <w:rsid w:val="00D377BA"/>
    <w:rsid w:val="00D4002C"/>
    <w:rsid w:val="00D42D9E"/>
    <w:rsid w:val="00D526F0"/>
    <w:rsid w:val="00D57ED6"/>
    <w:rsid w:val="00D63D87"/>
    <w:rsid w:val="00D64E8D"/>
    <w:rsid w:val="00D659B5"/>
    <w:rsid w:val="00D7548B"/>
    <w:rsid w:val="00D770DA"/>
    <w:rsid w:val="00D81084"/>
    <w:rsid w:val="00D8167E"/>
    <w:rsid w:val="00D86296"/>
    <w:rsid w:val="00D913EA"/>
    <w:rsid w:val="00D914E3"/>
    <w:rsid w:val="00D92246"/>
    <w:rsid w:val="00DB00EB"/>
    <w:rsid w:val="00DB208E"/>
    <w:rsid w:val="00DB3787"/>
    <w:rsid w:val="00DB39C4"/>
    <w:rsid w:val="00DB441B"/>
    <w:rsid w:val="00DB59BA"/>
    <w:rsid w:val="00DC7AF6"/>
    <w:rsid w:val="00DD46C6"/>
    <w:rsid w:val="00DE11CF"/>
    <w:rsid w:val="00DE1BB7"/>
    <w:rsid w:val="00DE403E"/>
    <w:rsid w:val="00DE590F"/>
    <w:rsid w:val="00DF704A"/>
    <w:rsid w:val="00E04B5B"/>
    <w:rsid w:val="00E072D2"/>
    <w:rsid w:val="00E143D3"/>
    <w:rsid w:val="00E23C56"/>
    <w:rsid w:val="00E25162"/>
    <w:rsid w:val="00E278A7"/>
    <w:rsid w:val="00E33D17"/>
    <w:rsid w:val="00E3486A"/>
    <w:rsid w:val="00E37DAD"/>
    <w:rsid w:val="00E456E9"/>
    <w:rsid w:val="00E5201E"/>
    <w:rsid w:val="00E57E8A"/>
    <w:rsid w:val="00E64F3E"/>
    <w:rsid w:val="00E65EFF"/>
    <w:rsid w:val="00E66520"/>
    <w:rsid w:val="00E667F7"/>
    <w:rsid w:val="00E702F4"/>
    <w:rsid w:val="00E8437F"/>
    <w:rsid w:val="00E90043"/>
    <w:rsid w:val="00E90DEA"/>
    <w:rsid w:val="00EA10B5"/>
    <w:rsid w:val="00EA30E5"/>
    <w:rsid w:val="00EA6718"/>
    <w:rsid w:val="00EA774D"/>
    <w:rsid w:val="00EB38F5"/>
    <w:rsid w:val="00EB54AF"/>
    <w:rsid w:val="00EB5CC0"/>
    <w:rsid w:val="00EC3009"/>
    <w:rsid w:val="00EC788A"/>
    <w:rsid w:val="00ED72E6"/>
    <w:rsid w:val="00EE12D2"/>
    <w:rsid w:val="00EE12E2"/>
    <w:rsid w:val="00EE4003"/>
    <w:rsid w:val="00EF4E86"/>
    <w:rsid w:val="00F01EF9"/>
    <w:rsid w:val="00F020A0"/>
    <w:rsid w:val="00F02490"/>
    <w:rsid w:val="00F03FE9"/>
    <w:rsid w:val="00F15753"/>
    <w:rsid w:val="00F17347"/>
    <w:rsid w:val="00F3014B"/>
    <w:rsid w:val="00F31F75"/>
    <w:rsid w:val="00F325A8"/>
    <w:rsid w:val="00F34741"/>
    <w:rsid w:val="00F42DB8"/>
    <w:rsid w:val="00F542E7"/>
    <w:rsid w:val="00F551BD"/>
    <w:rsid w:val="00F6089A"/>
    <w:rsid w:val="00F60948"/>
    <w:rsid w:val="00F644D9"/>
    <w:rsid w:val="00F67C68"/>
    <w:rsid w:val="00F741E7"/>
    <w:rsid w:val="00F7535B"/>
    <w:rsid w:val="00F8374E"/>
    <w:rsid w:val="00F87ECD"/>
    <w:rsid w:val="00F9181E"/>
    <w:rsid w:val="00F92A2E"/>
    <w:rsid w:val="00FA38B6"/>
    <w:rsid w:val="00FA5772"/>
    <w:rsid w:val="00FB4617"/>
    <w:rsid w:val="00FB63B3"/>
    <w:rsid w:val="00FB7804"/>
    <w:rsid w:val="00FB7F76"/>
    <w:rsid w:val="00FC3BF6"/>
    <w:rsid w:val="00FC5613"/>
    <w:rsid w:val="00FD0CB8"/>
    <w:rsid w:val="00FD2A4D"/>
    <w:rsid w:val="00FE6EEA"/>
    <w:rsid w:val="00FF0029"/>
    <w:rsid w:val="00FF3188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C5DD9"/>
  <w15:docId w15:val="{8869AF25-0558-4DE5-8D2E-887E5DF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822"/>
    <w:rPr>
      <w:rFonts w:eastAsiaTheme="minorEastAsia"/>
    </w:rPr>
  </w:style>
  <w:style w:type="paragraph" w:styleId="Ttulo1">
    <w:name w:val="heading 1"/>
    <w:basedOn w:val="Normal"/>
    <w:link w:val="Ttulo1Car"/>
    <w:uiPriority w:val="9"/>
    <w:qFormat/>
    <w:rsid w:val="00D400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128D"/>
    <w:rPr>
      <w:color w:val="FFFF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128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922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2246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D922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246"/>
    <w:rPr>
      <w:rFonts w:eastAsiaTheme="minorEastAsia"/>
    </w:rPr>
  </w:style>
  <w:style w:type="character" w:styleId="Hipervnculovisitado">
    <w:name w:val="FollowedHyperlink"/>
    <w:basedOn w:val="Fuentedeprrafopredeter"/>
    <w:uiPriority w:val="99"/>
    <w:semiHidden/>
    <w:unhideWhenUsed/>
    <w:rsid w:val="00997849"/>
    <w:rPr>
      <w:color w:val="FFFFFF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E23C56"/>
    <w:rPr>
      <w:i/>
      <w:iCs/>
    </w:rPr>
  </w:style>
  <w:style w:type="paragraph" w:styleId="Prrafodelista">
    <w:name w:val="List Paragraph"/>
    <w:basedOn w:val="Normal"/>
    <w:uiPriority w:val="34"/>
    <w:qFormat/>
    <w:rsid w:val="00574F1D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text-build-content">
    <w:name w:val="text-build-content"/>
    <w:basedOn w:val="Normal"/>
    <w:rsid w:val="007062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2906AF"/>
    <w:rPr>
      <w:b/>
      <w:bCs/>
    </w:rPr>
  </w:style>
  <w:style w:type="paragraph" w:styleId="NormalWeb">
    <w:name w:val="Normal (Web)"/>
    <w:basedOn w:val="Normal"/>
    <w:uiPriority w:val="99"/>
    <w:unhideWhenUsed/>
    <w:rsid w:val="002906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4002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Sinespaciado">
    <w:name w:val="No Spacing"/>
    <w:uiPriority w:val="1"/>
    <w:qFormat/>
    <w:rsid w:val="0037390E"/>
    <w:rPr>
      <w:rFonts w:eastAsiaTheme="minorEastAsia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57A"/>
    <w:rPr>
      <w:rFonts w:ascii="Tahoma" w:eastAsiaTheme="minorEastAsi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96397"/>
    <w:rPr>
      <w:rFonts w:eastAsiaTheme="minorEastAsia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914E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36A41"/>
    <w:rPr>
      <w:color w:val="605E5C"/>
      <w:shd w:val="clear" w:color="auto" w:fill="E1DFDD"/>
    </w:rPr>
  </w:style>
  <w:style w:type="paragraph" w:customStyle="1" w:styleId="CarCarCarCharChar">
    <w:name w:val="Car Car Car Char Char"/>
    <w:basedOn w:val="Normal"/>
    <w:rsid w:val="00915E7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ubttulo1">
    <w:name w:val="Subtítulo1"/>
    <w:basedOn w:val="Normal"/>
    <w:rsid w:val="009418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paragraph" w:customStyle="1" w:styleId="Subttulo2">
    <w:name w:val="Subtítulo2"/>
    <w:basedOn w:val="Normal"/>
    <w:rsid w:val="007C32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paragraph" w:customStyle="1" w:styleId="CarCarCarCharChar0">
    <w:name w:val="Car Car Car Char Char"/>
    <w:basedOn w:val="Normal"/>
    <w:rsid w:val="0013490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harChar1">
    <w:name w:val="Car Car Car Char Char"/>
    <w:basedOn w:val="Normal"/>
    <w:rsid w:val="000F1C5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harChar2">
    <w:name w:val="Car Car Car Char Char"/>
    <w:basedOn w:val="Normal"/>
    <w:rsid w:val="00C8170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556962"/>
    <w:pPr>
      <w:autoSpaceDE w:val="0"/>
      <w:autoSpaceDN w:val="0"/>
      <w:adjustRightInd w:val="0"/>
    </w:pPr>
    <w:rPr>
      <w:rFonts w:ascii="Roboto" w:hAnsi="Roboto" w:cs="Roboto"/>
      <w:color w:val="000000"/>
    </w:rPr>
  </w:style>
  <w:style w:type="paragraph" w:styleId="Textoindependiente">
    <w:name w:val="Body Text"/>
    <w:basedOn w:val="Normal"/>
    <w:link w:val="TextoindependienteCar"/>
    <w:rsid w:val="000C6FE6"/>
    <w:pPr>
      <w:spacing w:after="120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6FE6"/>
    <w:rPr>
      <w:rFonts w:ascii="Times New Roman" w:eastAsia="Times New Roman" w:hAnsi="Times New Roman" w:cs="Times New Roman"/>
      <w:szCs w:val="20"/>
      <w:lang w:eastAsia="es-ES"/>
    </w:rPr>
  </w:style>
  <w:style w:type="character" w:styleId="Mencionar">
    <w:name w:val="Mention"/>
    <w:basedOn w:val="Fuentedeprrafopredeter"/>
    <w:uiPriority w:val="99"/>
    <w:unhideWhenUsed/>
    <w:rsid w:val="003B44E8"/>
    <w:rPr>
      <w:color w:val="2B579A"/>
      <w:shd w:val="clear" w:color="auto" w:fill="E1DFDD"/>
    </w:rPr>
  </w:style>
  <w:style w:type="character" w:customStyle="1" w:styleId="st1">
    <w:name w:val="st1"/>
    <w:rsid w:val="00392D87"/>
  </w:style>
  <w:style w:type="character" w:customStyle="1" w:styleId="ui-provider">
    <w:name w:val="ui-provider"/>
    <w:basedOn w:val="Fuentedeprrafopredeter"/>
    <w:rsid w:val="00AC1C0A"/>
  </w:style>
  <w:style w:type="paragraph" w:styleId="Textosinformato">
    <w:name w:val="Plain Text"/>
    <w:basedOn w:val="Normal"/>
    <w:link w:val="TextosinformatoCar"/>
    <w:uiPriority w:val="99"/>
    <w:unhideWhenUsed/>
    <w:rsid w:val="000525C8"/>
    <w:rPr>
      <w:rFonts w:ascii="Calibri" w:eastAsiaTheme="minorHAnsi" w:hAnsi="Calibri"/>
      <w:kern w:val="2"/>
      <w:sz w:val="22"/>
      <w:szCs w:val="21"/>
      <w14:ligatures w14:val="standardContextua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525C8"/>
    <w:rPr>
      <w:rFonts w:ascii="Calibri" w:hAnsi="Calibr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08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2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1859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032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5223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52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32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3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mailto:pablo.lopez@ifema.es" TargetMode="External"/><Relationship Id="rId7" Type="http://schemas.openxmlformats.org/officeDocument/2006/relationships/hyperlink" Target="mailto:pablo.lopez@ifema.es" TargetMode="External"/><Relationship Id="rId2" Type="http://schemas.openxmlformats.org/officeDocument/2006/relationships/hyperlink" Target="mailto:pablo.lopez@ifema.es" TargetMode="External"/><Relationship Id="rId1" Type="http://schemas.openxmlformats.org/officeDocument/2006/relationships/image" Target="media/image2.emf"/><Relationship Id="rId6" Type="http://schemas.openxmlformats.org/officeDocument/2006/relationships/hyperlink" Target="mailto:pablo.lopez@ifema.es" TargetMode="External"/><Relationship Id="rId5" Type="http://schemas.openxmlformats.org/officeDocument/2006/relationships/hyperlink" Target="mailto:mcacho@ifema.es" TargetMode="External"/><Relationship Id="rId4" Type="http://schemas.openxmlformats.org/officeDocument/2006/relationships/hyperlink" Target="mailto:mcacho@ife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FEMA MADRID">
      <a:dk1>
        <a:srgbClr val="161636"/>
      </a:dk1>
      <a:lt1>
        <a:srgbClr val="FFFFFF"/>
      </a:lt1>
      <a:dk2>
        <a:srgbClr val="282052"/>
      </a:dk2>
      <a:lt2>
        <a:srgbClr val="E22424"/>
      </a:lt2>
      <a:accent1>
        <a:srgbClr val="EB4F2A"/>
      </a:accent1>
      <a:accent2>
        <a:srgbClr val="FF660E"/>
      </a:accent2>
      <a:accent3>
        <a:srgbClr val="8321FA"/>
      </a:accent3>
      <a:accent4>
        <a:srgbClr val="70BEE2"/>
      </a:accent4>
      <a:accent5>
        <a:srgbClr val="FFC405"/>
      </a:accent5>
      <a:accent6>
        <a:srgbClr val="B6B5B5"/>
      </a:accent6>
      <a:hlink>
        <a:srgbClr val="FFFFFF"/>
      </a:hlink>
      <a:folHlink>
        <a:srgbClr val="FFFFF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IFEMA MADRID</dc:creator>
  <cp:lastModifiedBy>Icíar Martínez de Lecea</cp:lastModifiedBy>
  <cp:revision>29</cp:revision>
  <cp:lastPrinted>2022-01-20T17:08:00Z</cp:lastPrinted>
  <dcterms:created xsi:type="dcterms:W3CDTF">2023-10-30T12:10:00Z</dcterms:created>
  <dcterms:modified xsi:type="dcterms:W3CDTF">2023-11-08T12:54:00Z</dcterms:modified>
</cp:coreProperties>
</file>